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F" w:rsidRPr="0086182F" w:rsidRDefault="0086182F" w:rsidP="0086182F">
      <w:pPr>
        <w:spacing w:after="90" w:line="240" w:lineRule="auto"/>
        <w:textAlignment w:val="baseline"/>
        <w:rPr>
          <w:rFonts w:ascii="Arial" w:eastAsia="Times New Roman" w:hAnsi="Arial" w:cs="Arial"/>
          <w:color w:val="C1C5C7"/>
          <w:sz w:val="23"/>
          <w:szCs w:val="23"/>
        </w:rPr>
      </w:pPr>
      <w:r w:rsidRPr="0086182F">
        <w:rPr>
          <w:rFonts w:ascii="Arial" w:eastAsia="Times New Roman" w:hAnsi="Arial" w:cs="Arial"/>
          <w:color w:val="C1C5C7"/>
          <w:sz w:val="23"/>
          <w:szCs w:val="23"/>
        </w:rPr>
        <w:t>Webinar</w:t>
      </w:r>
    </w:p>
    <w:p w:rsidR="0086182F" w:rsidRPr="0086182F" w:rsidRDefault="0086182F" w:rsidP="0086182F">
      <w:pPr>
        <w:spacing w:after="120" w:line="288" w:lineRule="atLeast"/>
        <w:textAlignment w:val="baseline"/>
        <w:outlineLvl w:val="0"/>
        <w:rPr>
          <w:rFonts w:ascii="Arial Black" w:eastAsia="Times New Roman" w:hAnsi="Arial Black" w:cs="Times New Roman"/>
          <w:b/>
          <w:bCs/>
          <w:color w:val="00B397"/>
          <w:kern w:val="36"/>
          <w:sz w:val="45"/>
          <w:szCs w:val="45"/>
        </w:rPr>
      </w:pPr>
      <w:r w:rsidRPr="0086182F">
        <w:rPr>
          <w:rFonts w:ascii="Arial Black" w:eastAsia="Times New Roman" w:hAnsi="Arial Black" w:cs="Times New Roman"/>
          <w:b/>
          <w:bCs/>
          <w:color w:val="00B397"/>
          <w:kern w:val="36"/>
          <w:sz w:val="45"/>
          <w:szCs w:val="45"/>
        </w:rPr>
        <w:t>Building a Community Engagement Strategy</w:t>
      </w:r>
    </w:p>
    <w:p w:rsidR="00A66325" w:rsidRDefault="0086182F">
      <w:hyperlink r:id="rId4" w:history="1">
        <w:r>
          <w:rPr>
            <w:rStyle w:val="Hyperlink"/>
          </w:rPr>
          <w:t>https://www.collectiveimpactforum.org/resources/building-community-engagement-strategy</w:t>
        </w:r>
      </w:hyperlink>
      <w:bookmarkStart w:id="0" w:name="_GoBack"/>
      <w:bookmarkEnd w:id="0"/>
    </w:p>
    <w:sectPr w:rsidR="00A66325" w:rsidSect="00E401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F"/>
    <w:rsid w:val="0086182F"/>
    <w:rsid w:val="00A66325"/>
    <w:rsid w:val="00E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5F80-A861-45C4-AFA9-BB0E71E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ype">
    <w:name w:val="type"/>
    <w:basedOn w:val="Normal"/>
    <w:rsid w:val="008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1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ctiveimpactforum.org/resources/building-community-engagement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Swarthmore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itsimage</dc:creator>
  <cp:keywords/>
  <dc:description/>
  <cp:lastModifiedBy>itsimage</cp:lastModifiedBy>
  <cp:revision>1</cp:revision>
  <dcterms:created xsi:type="dcterms:W3CDTF">2020-06-12T15:23:00Z</dcterms:created>
  <dcterms:modified xsi:type="dcterms:W3CDTF">2020-06-12T15:24:00Z</dcterms:modified>
</cp:coreProperties>
</file>