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5D" w:rsidRPr="00CA555D" w:rsidRDefault="00CA555D" w:rsidP="00CA555D">
      <w:pPr>
        <w:spacing w:after="90" w:line="240" w:lineRule="auto"/>
        <w:textAlignment w:val="baseline"/>
        <w:rPr>
          <w:rFonts w:ascii="Arial" w:eastAsia="Times New Roman" w:hAnsi="Arial" w:cs="Arial"/>
          <w:color w:val="C1C5C7"/>
          <w:sz w:val="23"/>
          <w:szCs w:val="23"/>
        </w:rPr>
      </w:pPr>
      <w:r w:rsidRPr="00CA555D">
        <w:rPr>
          <w:rFonts w:ascii="Arial" w:eastAsia="Times New Roman" w:hAnsi="Arial" w:cs="Arial"/>
          <w:color w:val="C1C5C7"/>
          <w:sz w:val="23"/>
          <w:szCs w:val="23"/>
        </w:rPr>
        <w:t>Webinar</w:t>
      </w:r>
    </w:p>
    <w:p w:rsidR="00CA555D" w:rsidRPr="00CA555D" w:rsidRDefault="00CA555D" w:rsidP="00CA555D">
      <w:pPr>
        <w:spacing w:after="120" w:line="288" w:lineRule="atLeast"/>
        <w:textAlignment w:val="baseline"/>
        <w:outlineLvl w:val="0"/>
        <w:rPr>
          <w:rFonts w:ascii="Arial Black" w:eastAsia="Times New Roman" w:hAnsi="Arial Black" w:cs="Times New Roman"/>
          <w:b/>
          <w:bCs/>
          <w:color w:val="00B397"/>
          <w:kern w:val="36"/>
          <w:sz w:val="45"/>
          <w:szCs w:val="45"/>
        </w:rPr>
      </w:pPr>
      <w:r w:rsidRPr="00CA555D">
        <w:rPr>
          <w:rFonts w:ascii="Arial Black" w:eastAsia="Times New Roman" w:hAnsi="Arial Black" w:cs="Times New Roman"/>
          <w:b/>
          <w:bCs/>
          <w:color w:val="00B397"/>
          <w:kern w:val="36"/>
          <w:sz w:val="45"/>
          <w:szCs w:val="45"/>
        </w:rPr>
        <w:t>Lessons from 500+ Cross-Sector Partnerships</w:t>
      </w:r>
    </w:p>
    <w:p w:rsidR="00A66325" w:rsidRDefault="00CA555D">
      <w:hyperlink r:id="rId4" w:history="1">
        <w:r>
          <w:rPr>
            <w:rStyle w:val="Hyperlink"/>
          </w:rPr>
          <w:t>https://www.collectiveimpactforum.org/resources/lessons-500-cross-sector-partnerships</w:t>
        </w:r>
      </w:hyperlink>
      <w:bookmarkStart w:id="0" w:name="_GoBack"/>
      <w:bookmarkEnd w:id="0"/>
    </w:p>
    <w:sectPr w:rsidR="00A66325" w:rsidSect="00E4015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5D"/>
    <w:rsid w:val="00A66325"/>
    <w:rsid w:val="00CA555D"/>
    <w:rsid w:val="00E4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473D0-4A4E-435F-9913-C1639B0D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5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5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ype">
    <w:name w:val="type"/>
    <w:basedOn w:val="Normal"/>
    <w:rsid w:val="00CA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5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llectiveimpactforum.org/resources/lessons-500-cross-sector-partne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Swarthmore College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itsimage</dc:creator>
  <cp:keywords/>
  <dc:description/>
  <cp:lastModifiedBy>itsimage</cp:lastModifiedBy>
  <cp:revision>1</cp:revision>
  <dcterms:created xsi:type="dcterms:W3CDTF">2020-06-12T15:39:00Z</dcterms:created>
  <dcterms:modified xsi:type="dcterms:W3CDTF">2020-06-12T15:39:00Z</dcterms:modified>
</cp:coreProperties>
</file>