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89E6" w14:textId="0FD03E42" w:rsidR="00F351F7" w:rsidRDefault="00F351F7">
      <w:r>
        <w:t>Adrienne Rich “Legislators of the World: In Our Dark Times, We Need Poetry More Than Ever”</w:t>
      </w:r>
    </w:p>
    <w:p w14:paraId="71679F4B" w14:textId="2C124AA1" w:rsidR="00F351F7" w:rsidRDefault="00F351F7">
      <w:r w:rsidRPr="00F351F7">
        <w:rPr>
          <w:i/>
        </w:rPr>
        <w:t>The Guardian</w:t>
      </w:r>
      <w:r>
        <w:t xml:space="preserve"> 18 November 2006</w:t>
      </w:r>
    </w:p>
    <w:p w14:paraId="54C5C267" w14:textId="41BFC0EF" w:rsidR="00F351F7" w:rsidRDefault="00F351F7"/>
    <w:p w14:paraId="745970A8" w14:textId="46877D6A" w:rsidR="00F351F7" w:rsidRDefault="00F351F7">
      <w:hyperlink r:id="rId4" w:history="1">
        <w:r w:rsidRPr="004A2AEE">
          <w:rPr>
            <w:rStyle w:val="Hyperlink"/>
          </w:rPr>
          <w:t>https://www.theguardian.com/books/2006/nov/18/featuresreviews.guardianreview15</w:t>
        </w:r>
      </w:hyperlink>
    </w:p>
    <w:p w14:paraId="73020A24" w14:textId="77777777" w:rsidR="00F351F7" w:rsidRDefault="00F351F7">
      <w:bookmarkStart w:id="0" w:name="_GoBack"/>
      <w:bookmarkEnd w:id="0"/>
    </w:p>
    <w:sectPr w:rsidR="00F351F7" w:rsidSect="0056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F7"/>
    <w:rsid w:val="00564872"/>
    <w:rsid w:val="00F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5DF5A"/>
  <w15:chartTrackingRefBased/>
  <w15:docId w15:val="{0702EDB8-B3D8-AB4C-97D5-D104C439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books/2006/nov/18/featuresreviews.guardianreview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2019-08-14T14:12:00Z</dcterms:created>
  <dcterms:modified xsi:type="dcterms:W3CDTF">2019-08-14T14:15:00Z</dcterms:modified>
</cp:coreProperties>
</file>