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0E177" w14:textId="77777777" w:rsidR="00EC25EC" w:rsidRDefault="00EC25EC">
      <w:pPr>
        <w:tabs>
          <w:tab w:val="left" w:pos="7780"/>
          <w:tab w:val="left" w:pos="7920"/>
          <w:tab w:val="left" w:pos="8640"/>
          <w:tab w:val="left" w:pos="9360"/>
        </w:tabs>
        <w:spacing w:line="240" w:lineRule="atLeast"/>
        <w:rPr>
          <w:rFonts w:ascii="Palatino" w:hAnsi="Palatino"/>
          <w:b/>
        </w:rPr>
      </w:pPr>
      <w:r>
        <w:rPr>
          <w:rFonts w:ascii="Palatino" w:hAnsi="Palatino"/>
          <w:b/>
        </w:rPr>
        <w:t>Economics 21</w:t>
      </w:r>
      <w:r>
        <w:rPr>
          <w:rFonts w:ascii="Palatino" w:hAnsi="Palatino"/>
          <w:b/>
        </w:rPr>
        <w:tab/>
      </w:r>
      <w:proofErr w:type="gramStart"/>
      <w:r>
        <w:rPr>
          <w:rFonts w:ascii="Palatino" w:hAnsi="Palatino"/>
          <w:b/>
        </w:rPr>
        <w:t>Spring</w:t>
      </w:r>
      <w:proofErr w:type="gramEnd"/>
      <w:r>
        <w:rPr>
          <w:rFonts w:ascii="Palatino" w:hAnsi="Palatino"/>
          <w:b/>
        </w:rPr>
        <w:t xml:space="preserve"> 201</w:t>
      </w:r>
      <w:r w:rsidR="007745A8">
        <w:rPr>
          <w:rFonts w:ascii="Palatino" w:hAnsi="Palatino"/>
          <w:b/>
        </w:rPr>
        <w:t>5</w:t>
      </w:r>
    </w:p>
    <w:p w14:paraId="23B67E21" w14:textId="77777777" w:rsidR="00EC25EC" w:rsidRDefault="00EC25EC">
      <w:pPr>
        <w:spacing w:line="240" w:lineRule="atLeast"/>
        <w:jc w:val="center"/>
        <w:rPr>
          <w:rFonts w:ascii="Palatino" w:hAnsi="Palatino"/>
          <w:b/>
        </w:rPr>
      </w:pPr>
    </w:p>
    <w:p w14:paraId="2B11810C" w14:textId="77777777" w:rsidR="00EC25EC" w:rsidRDefault="00EC25EC">
      <w:pPr>
        <w:spacing w:line="240" w:lineRule="atLeast"/>
        <w:jc w:val="center"/>
        <w:rPr>
          <w:rFonts w:ascii="Palatino" w:hAnsi="Palatino"/>
          <w:b/>
        </w:rPr>
      </w:pPr>
      <w:r>
        <w:rPr>
          <w:rFonts w:ascii="Palatino" w:hAnsi="Palatino"/>
          <w:b/>
        </w:rPr>
        <w:t>Week 10: Discussion Section</w:t>
      </w:r>
    </w:p>
    <w:p w14:paraId="599060A8" w14:textId="77777777" w:rsidR="00EC25EC" w:rsidRDefault="00EC25EC">
      <w:pPr>
        <w:spacing w:line="240" w:lineRule="atLeast"/>
        <w:rPr>
          <w:rFonts w:ascii="Palatino" w:hAnsi="Palatino"/>
        </w:rPr>
      </w:pPr>
    </w:p>
    <w:p w14:paraId="12D8E8D2" w14:textId="0BC29474" w:rsidR="001F6100" w:rsidRDefault="00EC25EC" w:rsidP="001F6100">
      <w:pPr>
        <w:tabs>
          <w:tab w:val="left" w:pos="-1440"/>
        </w:tabs>
        <w:spacing w:line="240" w:lineRule="atLeast"/>
        <w:rPr>
          <w:rFonts w:ascii="Palatino" w:hAnsi="Palatino"/>
        </w:rPr>
      </w:pPr>
      <w:r w:rsidRPr="003F1A38">
        <w:rPr>
          <w:rFonts w:ascii="Palatino" w:hAnsi="Palatino"/>
        </w:rPr>
        <w:t xml:space="preserve">These questions relate to </w:t>
      </w:r>
      <w:r w:rsidR="007745A8">
        <w:rPr>
          <w:rFonts w:ascii="Palatino" w:hAnsi="Palatino"/>
        </w:rPr>
        <w:t>the</w:t>
      </w:r>
      <w:r w:rsidRPr="003F1A38">
        <w:rPr>
          <w:rFonts w:ascii="Palatino" w:hAnsi="Palatino"/>
        </w:rPr>
        <w:t xml:space="preserve"> </w:t>
      </w:r>
      <w:r w:rsidR="007745A8">
        <w:rPr>
          <w:rFonts w:ascii="Palatino" w:hAnsi="Palatino"/>
        </w:rPr>
        <w:t>Blog post “The Keynesian Illusion” by the economist David Levine that is</w:t>
      </w:r>
      <w:r w:rsidRPr="003F1A38">
        <w:rPr>
          <w:rFonts w:ascii="Palatino" w:hAnsi="Palatino"/>
        </w:rPr>
        <w:t xml:space="preserve"> found on Moodle.  The</w:t>
      </w:r>
      <w:r w:rsidR="007745A8">
        <w:rPr>
          <w:rFonts w:ascii="Palatino" w:hAnsi="Palatino"/>
        </w:rPr>
        <w:t>re is a technical description of the macromodels that Levine likes (called Real Business Cycle Models)</w:t>
      </w:r>
      <w:r w:rsidR="00917632">
        <w:rPr>
          <w:rFonts w:ascii="Palatino" w:hAnsi="Palatino"/>
        </w:rPr>
        <w:t>,</w:t>
      </w:r>
      <w:r w:rsidR="007745A8">
        <w:rPr>
          <w:rFonts w:ascii="Palatino" w:hAnsi="Palatino"/>
        </w:rPr>
        <w:t xml:space="preserve"> </w:t>
      </w:r>
      <w:r w:rsidR="00917632">
        <w:rPr>
          <w:rFonts w:ascii="Palatino" w:hAnsi="Palatino"/>
        </w:rPr>
        <w:t>and</w:t>
      </w:r>
      <w:r w:rsidR="007745A8">
        <w:rPr>
          <w:rFonts w:ascii="Palatino" w:hAnsi="Palatino"/>
        </w:rPr>
        <w:t xml:space="preserve"> I have </w:t>
      </w:r>
      <w:r w:rsidR="00917632">
        <w:rPr>
          <w:rFonts w:ascii="Palatino" w:hAnsi="Palatino"/>
        </w:rPr>
        <w:t>placed</w:t>
      </w:r>
      <w:r w:rsidR="00E16C5B">
        <w:rPr>
          <w:rFonts w:ascii="Palatino" w:hAnsi="Palatino"/>
        </w:rPr>
        <w:t xml:space="preserve"> </w:t>
      </w:r>
      <w:r w:rsidR="00917632">
        <w:rPr>
          <w:rFonts w:ascii="Palatino" w:hAnsi="Palatino"/>
        </w:rPr>
        <w:t>the</w:t>
      </w:r>
      <w:r w:rsidRPr="003F1A38">
        <w:rPr>
          <w:rFonts w:ascii="Palatino" w:hAnsi="Palatino"/>
        </w:rPr>
        <w:t xml:space="preserve"> Wikipedia</w:t>
      </w:r>
      <w:r w:rsidR="00917632">
        <w:rPr>
          <w:rFonts w:ascii="Palatino" w:hAnsi="Palatino"/>
        </w:rPr>
        <w:t>’s</w:t>
      </w:r>
      <w:r w:rsidRPr="003F1A38">
        <w:rPr>
          <w:rFonts w:ascii="Palatino" w:hAnsi="Palatino"/>
        </w:rPr>
        <w:t xml:space="preserve"> </w:t>
      </w:r>
      <w:r w:rsidR="00917632">
        <w:rPr>
          <w:rFonts w:ascii="Palatino" w:hAnsi="Palatino"/>
        </w:rPr>
        <w:t xml:space="preserve">description of them </w:t>
      </w:r>
      <w:r w:rsidR="007745A8">
        <w:rPr>
          <w:rFonts w:ascii="Palatino" w:hAnsi="Palatino"/>
        </w:rPr>
        <w:t>on Moodle.</w:t>
      </w:r>
      <w:r w:rsidR="001F6100" w:rsidRPr="003F1A38">
        <w:rPr>
          <w:rFonts w:ascii="Palatino" w:hAnsi="Palatino"/>
        </w:rPr>
        <w:t xml:space="preserve">  There is a</w:t>
      </w:r>
      <w:r w:rsidR="007745A8">
        <w:rPr>
          <w:rFonts w:ascii="Palatino" w:hAnsi="Palatino"/>
        </w:rPr>
        <w:t>lso a</w:t>
      </w:r>
      <w:r w:rsidR="001F6100" w:rsidRPr="003F1A38">
        <w:rPr>
          <w:rFonts w:ascii="Palatino" w:hAnsi="Palatino"/>
        </w:rPr>
        <w:t xml:space="preserve"> brief discussion of these models in Blanchard on p. 547. </w:t>
      </w:r>
      <w:r w:rsidR="007745A8">
        <w:rPr>
          <w:rFonts w:ascii="Palatino" w:hAnsi="Palatino"/>
        </w:rPr>
        <w:t xml:space="preserve"> What I like about the Levine post is that it gets to the core of why some economist (and Levine is a very good economist) can’t get their heads around Keynesian economics.</w:t>
      </w:r>
    </w:p>
    <w:p w14:paraId="26688753" w14:textId="77777777" w:rsidR="007745A8" w:rsidRDefault="007745A8" w:rsidP="001F6100">
      <w:pPr>
        <w:tabs>
          <w:tab w:val="left" w:pos="-1440"/>
        </w:tabs>
        <w:spacing w:line="240" w:lineRule="atLeast"/>
        <w:rPr>
          <w:rFonts w:ascii="Palatino" w:hAnsi="Palatino"/>
        </w:rPr>
      </w:pPr>
    </w:p>
    <w:p w14:paraId="79554457" w14:textId="77777777" w:rsidR="00E16C5B" w:rsidRDefault="007745A8" w:rsidP="00354D24">
      <w:pPr>
        <w:widowControl w:val="0"/>
        <w:autoSpaceDE w:val="0"/>
        <w:autoSpaceDN w:val="0"/>
        <w:adjustRightInd w:val="0"/>
        <w:rPr>
          <w:rFonts w:ascii="Palatino" w:hAnsi="Palatino"/>
        </w:rPr>
      </w:pPr>
      <w:r>
        <w:rPr>
          <w:rFonts w:ascii="Palatino" w:hAnsi="Palatino"/>
        </w:rPr>
        <w:t xml:space="preserve">1) One of the first lessons that students are taught </w:t>
      </w:r>
      <w:r w:rsidR="00E16C5B">
        <w:rPr>
          <w:rFonts w:ascii="Palatino" w:hAnsi="Palatino"/>
        </w:rPr>
        <w:t>i</w:t>
      </w:r>
      <w:r>
        <w:rPr>
          <w:rFonts w:ascii="Palatino" w:hAnsi="Palatino"/>
        </w:rPr>
        <w:t xml:space="preserve">n economics is that “there is no free lunch”.  </w:t>
      </w:r>
      <w:r w:rsidR="00354D24">
        <w:rPr>
          <w:rFonts w:ascii="Palatino" w:hAnsi="Palatino"/>
        </w:rPr>
        <w:t>Some people find this depressing, and some people (like Levine) may have learned th</w:t>
      </w:r>
      <w:r w:rsidR="00793557">
        <w:rPr>
          <w:rFonts w:ascii="Palatino" w:hAnsi="Palatino"/>
        </w:rPr>
        <w:t>is</w:t>
      </w:r>
      <w:r w:rsidR="00354D24">
        <w:rPr>
          <w:rFonts w:ascii="Palatino" w:hAnsi="Palatino"/>
        </w:rPr>
        <w:t xml:space="preserve"> lesson too well.  </w:t>
      </w:r>
    </w:p>
    <w:p w14:paraId="07D9C055" w14:textId="2A40C39B" w:rsidR="00E16C5B" w:rsidRDefault="00E16C5B" w:rsidP="00354D24">
      <w:pPr>
        <w:widowControl w:val="0"/>
        <w:autoSpaceDE w:val="0"/>
        <w:autoSpaceDN w:val="0"/>
        <w:adjustRightInd w:val="0"/>
        <w:rPr>
          <w:rFonts w:ascii="Palatino" w:hAnsi="Palatino"/>
        </w:rPr>
      </w:pPr>
      <w:r>
        <w:rPr>
          <w:rFonts w:ascii="Palatino" w:hAnsi="Palatino"/>
        </w:rPr>
        <w:t xml:space="preserve">a) </w:t>
      </w:r>
      <w:r w:rsidR="00354D24">
        <w:rPr>
          <w:rFonts w:ascii="Palatino" w:hAnsi="Palatino"/>
        </w:rPr>
        <w:t xml:space="preserve">How does this </w:t>
      </w:r>
      <w:r>
        <w:rPr>
          <w:rFonts w:ascii="Palatino" w:hAnsi="Palatino"/>
        </w:rPr>
        <w:t xml:space="preserve">lesson </w:t>
      </w:r>
      <w:r w:rsidR="00354D24">
        <w:rPr>
          <w:rFonts w:ascii="Palatino" w:hAnsi="Palatino"/>
        </w:rPr>
        <w:t>relate to Levine’s first few sentences:  “</w:t>
      </w:r>
      <w:r w:rsidR="00354D24" w:rsidRPr="00354D24">
        <w:rPr>
          <w:rFonts w:ascii="Palatino" w:hAnsi="Palatino"/>
        </w:rPr>
        <w:t>The philosophy of Keynesianism has an intense appeal. The cure to economic ill is for the government</w:t>
      </w:r>
      <w:r w:rsidR="00354D24">
        <w:rPr>
          <w:rFonts w:ascii="Palatino" w:hAnsi="Palatino"/>
        </w:rPr>
        <w:t xml:space="preserve"> </w:t>
      </w:r>
      <w:r w:rsidR="00354D24" w:rsidRPr="00354D24">
        <w:rPr>
          <w:rFonts w:ascii="Palatino" w:hAnsi="Palatino"/>
        </w:rPr>
        <w:t xml:space="preserve">to spend more money - and no reason to worry about how it is paid for. </w:t>
      </w:r>
      <w:r w:rsidR="00793557">
        <w:rPr>
          <w:rFonts w:ascii="Palatino" w:hAnsi="Palatino"/>
        </w:rPr>
        <w:t xml:space="preserve"> </w:t>
      </w:r>
      <w:r w:rsidR="00354D24" w:rsidRPr="00354D24">
        <w:rPr>
          <w:rFonts w:ascii="Palatino" w:hAnsi="Palatino"/>
        </w:rPr>
        <w:t>Not only does the Keynesian</w:t>
      </w:r>
      <w:r w:rsidR="00354D24">
        <w:rPr>
          <w:rFonts w:ascii="Palatino" w:hAnsi="Palatino"/>
        </w:rPr>
        <w:t xml:space="preserve"> </w:t>
      </w:r>
      <w:r w:rsidR="00354D24" w:rsidRPr="00354D24">
        <w:rPr>
          <w:rFonts w:ascii="Palatino" w:hAnsi="Palatino"/>
        </w:rPr>
        <w:t>medicine cure our ills - it even tastes good going down</w:t>
      </w:r>
      <w:r w:rsidR="00354D24">
        <w:rPr>
          <w:rFonts w:ascii="Palatino" w:hAnsi="Palatino"/>
        </w:rPr>
        <w:t>?”</w:t>
      </w:r>
      <w:r w:rsidR="00793557">
        <w:rPr>
          <w:rFonts w:ascii="Palatino" w:hAnsi="Palatino"/>
        </w:rPr>
        <w:t xml:space="preserve">  </w:t>
      </w:r>
    </w:p>
    <w:p w14:paraId="131C3620" w14:textId="6711A055" w:rsidR="00354D24" w:rsidRDefault="00E16C5B" w:rsidP="00354D24">
      <w:pPr>
        <w:widowControl w:val="0"/>
        <w:autoSpaceDE w:val="0"/>
        <w:autoSpaceDN w:val="0"/>
        <w:adjustRightInd w:val="0"/>
        <w:rPr>
          <w:rFonts w:ascii="Palatino" w:hAnsi="Palatino"/>
        </w:rPr>
      </w:pPr>
      <w:r>
        <w:rPr>
          <w:rFonts w:ascii="Palatino" w:hAnsi="Palatino"/>
        </w:rPr>
        <w:t xml:space="preserve">b) </w:t>
      </w:r>
      <w:r w:rsidR="00793557">
        <w:rPr>
          <w:rFonts w:ascii="Palatino" w:hAnsi="Palatino"/>
        </w:rPr>
        <w:t>How does this lesson relate to Levine’s discussion of a perpetual motion machine and M.C. Escher’s drawing?</w:t>
      </w:r>
    </w:p>
    <w:p w14:paraId="3C551B3A" w14:textId="77777777" w:rsidR="00793557" w:rsidRDefault="00793557" w:rsidP="00354D24">
      <w:pPr>
        <w:widowControl w:val="0"/>
        <w:autoSpaceDE w:val="0"/>
        <w:autoSpaceDN w:val="0"/>
        <w:adjustRightInd w:val="0"/>
        <w:rPr>
          <w:rFonts w:ascii="Palatino" w:hAnsi="Palatino"/>
        </w:rPr>
      </w:pPr>
    </w:p>
    <w:p w14:paraId="2802635A" w14:textId="77777777" w:rsidR="0093656D" w:rsidRDefault="00354D24" w:rsidP="00354D24">
      <w:pPr>
        <w:widowControl w:val="0"/>
        <w:autoSpaceDE w:val="0"/>
        <w:autoSpaceDN w:val="0"/>
        <w:adjustRightInd w:val="0"/>
        <w:rPr>
          <w:rFonts w:ascii="Palatino" w:hAnsi="Palatino"/>
        </w:rPr>
      </w:pPr>
      <w:r>
        <w:rPr>
          <w:rFonts w:ascii="Palatino" w:hAnsi="Palatino"/>
        </w:rPr>
        <w:t xml:space="preserve">2) </w:t>
      </w:r>
      <w:r w:rsidR="00793557">
        <w:rPr>
          <w:rFonts w:ascii="Palatino" w:hAnsi="Palatino"/>
        </w:rPr>
        <w:t>So the central question of our course is</w:t>
      </w:r>
      <w:r w:rsidR="0093656D">
        <w:rPr>
          <w:rFonts w:ascii="Palatino" w:hAnsi="Palatino"/>
        </w:rPr>
        <w:t>,</w:t>
      </w:r>
      <w:r w:rsidR="00793557">
        <w:rPr>
          <w:rFonts w:ascii="Palatino" w:hAnsi="Palatino"/>
        </w:rPr>
        <w:t xml:space="preserve"> in a deep sense, “when is there a free lunch?”  With respect to this question consider this quote from Barack Obama’s First Inaugural A</w:t>
      </w:r>
      <w:r w:rsidR="0093656D">
        <w:rPr>
          <w:rFonts w:ascii="Palatino" w:hAnsi="Palatino"/>
        </w:rPr>
        <w:t>d</w:t>
      </w:r>
      <w:r w:rsidR="007010A3">
        <w:rPr>
          <w:rFonts w:ascii="Palatino" w:hAnsi="Palatino"/>
        </w:rPr>
        <w:t>dress in 2009, “</w:t>
      </w:r>
      <w:r w:rsidR="00793557" w:rsidRPr="00793557">
        <w:rPr>
          <w:rFonts w:ascii="Palatino" w:hAnsi="Palatino"/>
        </w:rPr>
        <w:t>Our workers are no less productive than when this crisis began. Our minds are no less inventive, our goods and services no less needed than they were last week or last month or last year. Our capacity remains undiminished</w:t>
      </w:r>
      <w:r w:rsidR="00793557">
        <w:rPr>
          <w:rFonts w:ascii="Palatino" w:hAnsi="Palatino"/>
        </w:rPr>
        <w:t>.”  If our capacity remain</w:t>
      </w:r>
      <w:r w:rsidR="0093656D">
        <w:rPr>
          <w:rFonts w:ascii="Palatino" w:hAnsi="Palatino"/>
        </w:rPr>
        <w:t>ed</w:t>
      </w:r>
      <w:r w:rsidR="00793557">
        <w:rPr>
          <w:rFonts w:ascii="Palatino" w:hAnsi="Palatino"/>
        </w:rPr>
        <w:t xml:space="preserve"> undiminished, why </w:t>
      </w:r>
      <w:r w:rsidR="0093656D">
        <w:rPr>
          <w:rFonts w:ascii="Palatino" w:hAnsi="Palatino"/>
        </w:rPr>
        <w:t>wa</w:t>
      </w:r>
      <w:r w:rsidR="00793557">
        <w:rPr>
          <w:rFonts w:ascii="Palatino" w:hAnsi="Palatino"/>
        </w:rPr>
        <w:t xml:space="preserve">s it that in January 2009 when Obama spoke, </w:t>
      </w:r>
      <w:r w:rsidR="0093656D">
        <w:rPr>
          <w:rFonts w:ascii="Palatino" w:hAnsi="Palatino"/>
        </w:rPr>
        <w:t xml:space="preserve">GDP was 95% of what it had been a year earlier?  </w:t>
      </w:r>
      <w:r w:rsidR="00793557">
        <w:rPr>
          <w:rFonts w:ascii="Palatino" w:hAnsi="Palatino"/>
        </w:rPr>
        <w:t xml:space="preserve">  </w:t>
      </w:r>
    </w:p>
    <w:p w14:paraId="7EAA4105" w14:textId="77777777" w:rsidR="0093656D" w:rsidRDefault="0093656D" w:rsidP="00354D24">
      <w:pPr>
        <w:widowControl w:val="0"/>
        <w:autoSpaceDE w:val="0"/>
        <w:autoSpaceDN w:val="0"/>
        <w:adjustRightInd w:val="0"/>
        <w:rPr>
          <w:rFonts w:ascii="Palatino" w:hAnsi="Palatino"/>
        </w:rPr>
      </w:pPr>
    </w:p>
    <w:p w14:paraId="648D4809" w14:textId="06C50C11" w:rsidR="00F809FE" w:rsidRDefault="0093656D" w:rsidP="00354D24">
      <w:pPr>
        <w:widowControl w:val="0"/>
        <w:autoSpaceDE w:val="0"/>
        <w:autoSpaceDN w:val="0"/>
        <w:adjustRightInd w:val="0"/>
        <w:rPr>
          <w:rFonts w:ascii="Palatino" w:hAnsi="Palatino"/>
        </w:rPr>
      </w:pPr>
      <w:r>
        <w:rPr>
          <w:rFonts w:ascii="Palatino" w:hAnsi="Palatino"/>
        </w:rPr>
        <w:t xml:space="preserve">3) </w:t>
      </w:r>
      <w:r w:rsidR="007010A3">
        <w:rPr>
          <w:rFonts w:ascii="Palatino" w:hAnsi="Palatino"/>
        </w:rPr>
        <w:t xml:space="preserve">Levine has an explanation in his </w:t>
      </w:r>
      <w:proofErr w:type="gramStart"/>
      <w:r w:rsidR="007010A3">
        <w:rPr>
          <w:rFonts w:ascii="Palatino" w:hAnsi="Palatino"/>
        </w:rPr>
        <w:t>4 person</w:t>
      </w:r>
      <w:proofErr w:type="gramEnd"/>
      <w:r w:rsidR="007010A3">
        <w:rPr>
          <w:rFonts w:ascii="Palatino" w:hAnsi="Palatino"/>
        </w:rPr>
        <w:t xml:space="preserve"> economy. </w:t>
      </w:r>
    </w:p>
    <w:p w14:paraId="1B117EC7" w14:textId="77777777" w:rsidR="007010A3" w:rsidRDefault="007010A3" w:rsidP="00354D24">
      <w:pPr>
        <w:widowControl w:val="0"/>
        <w:autoSpaceDE w:val="0"/>
        <w:autoSpaceDN w:val="0"/>
        <w:adjustRightInd w:val="0"/>
        <w:rPr>
          <w:rFonts w:ascii="Palatino" w:hAnsi="Palatino"/>
        </w:rPr>
      </w:pPr>
    </w:p>
    <w:p w14:paraId="0939554A" w14:textId="77777777" w:rsidR="007010A3" w:rsidRDefault="007010A3" w:rsidP="00354D24">
      <w:pPr>
        <w:widowControl w:val="0"/>
        <w:autoSpaceDE w:val="0"/>
        <w:autoSpaceDN w:val="0"/>
        <w:adjustRightInd w:val="0"/>
        <w:rPr>
          <w:rFonts w:ascii="Palatino" w:hAnsi="Palatino"/>
        </w:rPr>
      </w:pPr>
      <w:r>
        <w:rPr>
          <w:rFonts w:ascii="Palatino" w:hAnsi="Palatino"/>
        </w:rPr>
        <w:t xml:space="preserve">a) What happens to the economy when the phone guy decides </w:t>
      </w:r>
      <w:r w:rsidR="00917632">
        <w:rPr>
          <w:rFonts w:ascii="Palatino" w:hAnsi="Palatino"/>
        </w:rPr>
        <w:t>a tattoo is not worth the effort it takes him to make a phone?</w:t>
      </w:r>
    </w:p>
    <w:p w14:paraId="7789A5D0" w14:textId="77777777" w:rsidR="00917632" w:rsidRDefault="00917632" w:rsidP="00354D24">
      <w:pPr>
        <w:widowControl w:val="0"/>
        <w:autoSpaceDE w:val="0"/>
        <w:autoSpaceDN w:val="0"/>
        <w:adjustRightInd w:val="0"/>
        <w:rPr>
          <w:rFonts w:ascii="Palatino" w:hAnsi="Palatino"/>
        </w:rPr>
      </w:pPr>
    </w:p>
    <w:p w14:paraId="52824577" w14:textId="712C0C61" w:rsidR="00917632" w:rsidRDefault="00E16C5B" w:rsidP="00354D24">
      <w:pPr>
        <w:widowControl w:val="0"/>
        <w:autoSpaceDE w:val="0"/>
        <w:autoSpaceDN w:val="0"/>
        <w:adjustRightInd w:val="0"/>
        <w:rPr>
          <w:rFonts w:ascii="Palatino" w:hAnsi="Palatino"/>
        </w:rPr>
      </w:pPr>
      <w:r>
        <w:rPr>
          <w:rFonts w:ascii="Palatino" w:hAnsi="Palatino"/>
        </w:rPr>
        <w:t>b</w:t>
      </w:r>
      <w:r w:rsidR="00917632">
        <w:rPr>
          <w:rFonts w:ascii="Palatino" w:hAnsi="Palatino"/>
        </w:rPr>
        <w:t xml:space="preserve">) Levine suggests several things the government might do to solve this problem.  What are the problems with each </w:t>
      </w:r>
      <w:proofErr w:type="gramStart"/>
      <w:r w:rsidR="00917632">
        <w:rPr>
          <w:rFonts w:ascii="Palatino" w:hAnsi="Palatino"/>
        </w:rPr>
        <w:t>one:</w:t>
      </w:r>
      <w:proofErr w:type="gramEnd"/>
    </w:p>
    <w:p w14:paraId="6AAFD75F" w14:textId="77777777" w:rsidR="00917632" w:rsidRDefault="00917632" w:rsidP="00354D24">
      <w:pPr>
        <w:widowControl w:val="0"/>
        <w:autoSpaceDE w:val="0"/>
        <w:autoSpaceDN w:val="0"/>
        <w:adjustRightInd w:val="0"/>
        <w:rPr>
          <w:rFonts w:ascii="Palatino" w:hAnsi="Palatino"/>
        </w:rPr>
      </w:pPr>
    </w:p>
    <w:p w14:paraId="76E63BFD" w14:textId="77777777" w:rsidR="00917632" w:rsidRDefault="00917632" w:rsidP="00354D24">
      <w:pPr>
        <w:widowControl w:val="0"/>
        <w:autoSpaceDE w:val="0"/>
        <w:autoSpaceDN w:val="0"/>
        <w:adjustRightInd w:val="0"/>
        <w:rPr>
          <w:rFonts w:ascii="Palatino" w:hAnsi="Palatino"/>
        </w:rPr>
      </w:pPr>
      <w:r>
        <w:rPr>
          <w:rFonts w:ascii="Palatino" w:hAnsi="Palatino"/>
        </w:rPr>
        <w:t>i. Give the phone guy a phone</w:t>
      </w:r>
    </w:p>
    <w:p w14:paraId="79984900" w14:textId="77777777" w:rsidR="00917632" w:rsidRDefault="00917632" w:rsidP="00354D24">
      <w:pPr>
        <w:widowControl w:val="0"/>
        <w:autoSpaceDE w:val="0"/>
        <w:autoSpaceDN w:val="0"/>
        <w:adjustRightInd w:val="0"/>
        <w:rPr>
          <w:rFonts w:ascii="Palatino" w:hAnsi="Palatino"/>
        </w:rPr>
      </w:pPr>
      <w:r>
        <w:rPr>
          <w:rFonts w:ascii="Palatino" w:hAnsi="Palatino"/>
        </w:rPr>
        <w:t>ii. Give the phone guy money</w:t>
      </w:r>
    </w:p>
    <w:p w14:paraId="62357B03" w14:textId="77777777" w:rsidR="00917632" w:rsidRDefault="00917632" w:rsidP="00354D24">
      <w:pPr>
        <w:widowControl w:val="0"/>
        <w:autoSpaceDE w:val="0"/>
        <w:autoSpaceDN w:val="0"/>
        <w:adjustRightInd w:val="0"/>
        <w:rPr>
          <w:rFonts w:ascii="Palatino" w:hAnsi="Palatino"/>
        </w:rPr>
      </w:pPr>
      <w:r>
        <w:rPr>
          <w:rFonts w:ascii="Palatino" w:hAnsi="Palatino"/>
        </w:rPr>
        <w:t>iii. Force the phone guy to make a phone</w:t>
      </w:r>
    </w:p>
    <w:p w14:paraId="38BCFF3A" w14:textId="77777777" w:rsidR="00917632" w:rsidRDefault="00917632" w:rsidP="00354D24">
      <w:pPr>
        <w:widowControl w:val="0"/>
        <w:autoSpaceDE w:val="0"/>
        <w:autoSpaceDN w:val="0"/>
        <w:adjustRightInd w:val="0"/>
        <w:rPr>
          <w:rFonts w:ascii="Palatino" w:hAnsi="Palatino"/>
        </w:rPr>
      </w:pPr>
      <w:r>
        <w:rPr>
          <w:rFonts w:ascii="Palatino" w:hAnsi="Palatino"/>
        </w:rPr>
        <w:t xml:space="preserve">iv. </w:t>
      </w:r>
      <w:r w:rsidR="00B33E5C">
        <w:rPr>
          <w:rFonts w:ascii="Palatino" w:hAnsi="Palatino"/>
        </w:rPr>
        <w:t>International transfers – Germany takes a phone away from its phone guy and gives it to the Greek phone guy</w:t>
      </w:r>
    </w:p>
    <w:p w14:paraId="45982571" w14:textId="77777777" w:rsidR="00B33E5C" w:rsidRDefault="00B33E5C" w:rsidP="00354D24">
      <w:pPr>
        <w:widowControl w:val="0"/>
        <w:autoSpaceDE w:val="0"/>
        <w:autoSpaceDN w:val="0"/>
        <w:adjustRightInd w:val="0"/>
        <w:rPr>
          <w:rFonts w:ascii="Palatino" w:hAnsi="Palatino"/>
        </w:rPr>
      </w:pPr>
    </w:p>
    <w:p w14:paraId="78E143ED" w14:textId="69848363" w:rsidR="00930EEF" w:rsidRDefault="00930EEF" w:rsidP="00B33E5C">
      <w:pPr>
        <w:widowControl w:val="0"/>
        <w:autoSpaceDE w:val="0"/>
        <w:autoSpaceDN w:val="0"/>
        <w:adjustRightInd w:val="0"/>
        <w:rPr>
          <w:rFonts w:ascii="Palatino" w:hAnsi="Palatino"/>
        </w:rPr>
      </w:pPr>
      <w:r>
        <w:rPr>
          <w:rFonts w:ascii="Palatino" w:hAnsi="Palatino"/>
        </w:rPr>
        <w:t>4) With all the discussion of perpetual motion machines, Escher drawings, Keynesian inability to correctly measure angles, and Rube Goldberg devices, you can be forgiven if you missed Prof. Levine’s solution to the problem of the phone guy choosing not to produce a phone.  What is his solution</w:t>
      </w:r>
      <w:r w:rsidR="00E16C5B">
        <w:rPr>
          <w:rFonts w:ascii="Palatino" w:hAnsi="Palatino"/>
        </w:rPr>
        <w:t>?</w:t>
      </w:r>
      <w:r>
        <w:rPr>
          <w:rFonts w:ascii="Palatino" w:hAnsi="Palatino"/>
        </w:rPr>
        <w:t xml:space="preserve"> [</w:t>
      </w:r>
      <w:r w:rsidR="00E16C5B">
        <w:rPr>
          <w:rFonts w:ascii="Palatino" w:hAnsi="Palatino"/>
        </w:rPr>
        <w:t>Hint: this is a trick question]</w:t>
      </w:r>
    </w:p>
    <w:p w14:paraId="3BA8DAC6" w14:textId="77777777" w:rsidR="001F3B74" w:rsidRDefault="001F3B74" w:rsidP="00B33E5C">
      <w:pPr>
        <w:widowControl w:val="0"/>
        <w:autoSpaceDE w:val="0"/>
        <w:autoSpaceDN w:val="0"/>
        <w:adjustRightInd w:val="0"/>
        <w:rPr>
          <w:rFonts w:ascii="Palatino" w:hAnsi="Palatino"/>
        </w:rPr>
      </w:pPr>
    </w:p>
    <w:p w14:paraId="57DD9F91" w14:textId="55B9ACDD" w:rsidR="001F3B74" w:rsidRPr="001F3B74" w:rsidRDefault="001F3B74" w:rsidP="00B33E5C">
      <w:pPr>
        <w:widowControl w:val="0"/>
        <w:autoSpaceDE w:val="0"/>
        <w:autoSpaceDN w:val="0"/>
        <w:adjustRightInd w:val="0"/>
        <w:rPr>
          <w:rFonts w:ascii="Palatino" w:hAnsi="Palatino"/>
          <w:b/>
        </w:rPr>
      </w:pPr>
      <w:r w:rsidRPr="001F3B74">
        <w:rPr>
          <w:rFonts w:ascii="Palatino" w:hAnsi="Palatino"/>
          <w:b/>
        </w:rPr>
        <w:lastRenderedPageBreak/>
        <w:t>Where does Levine go wrong?</w:t>
      </w:r>
    </w:p>
    <w:p w14:paraId="6C3F5C02" w14:textId="77777777" w:rsidR="001F3B74" w:rsidRPr="001F3B74" w:rsidRDefault="001F3B74" w:rsidP="00B33E5C">
      <w:pPr>
        <w:widowControl w:val="0"/>
        <w:autoSpaceDE w:val="0"/>
        <w:autoSpaceDN w:val="0"/>
        <w:adjustRightInd w:val="0"/>
        <w:rPr>
          <w:rFonts w:ascii="Palatino" w:hAnsi="Palatino"/>
          <w:b/>
        </w:rPr>
      </w:pPr>
    </w:p>
    <w:p w14:paraId="4F29891A" w14:textId="56621439" w:rsidR="001F3B74" w:rsidRDefault="001F3B74" w:rsidP="00B33E5C">
      <w:pPr>
        <w:widowControl w:val="0"/>
        <w:autoSpaceDE w:val="0"/>
        <w:autoSpaceDN w:val="0"/>
        <w:adjustRightInd w:val="0"/>
        <w:rPr>
          <w:rFonts w:ascii="Palatino" w:hAnsi="Palatino"/>
        </w:rPr>
      </w:pPr>
      <w:r>
        <w:rPr>
          <w:rFonts w:ascii="Palatino" w:hAnsi="Palatino"/>
        </w:rPr>
        <w:t xml:space="preserve">5) First, Levine repeats the dogma of </w:t>
      </w:r>
      <w:r w:rsidR="00E16C5B">
        <w:rPr>
          <w:rFonts w:ascii="Palatino" w:hAnsi="Palatino"/>
        </w:rPr>
        <w:t>N</w:t>
      </w:r>
      <w:r>
        <w:rPr>
          <w:rFonts w:ascii="Palatino" w:hAnsi="Palatino"/>
        </w:rPr>
        <w:t xml:space="preserve">ew </w:t>
      </w:r>
      <w:r w:rsidR="00E16C5B">
        <w:rPr>
          <w:rFonts w:ascii="Palatino" w:hAnsi="Palatino"/>
        </w:rPr>
        <w:t>C</w:t>
      </w:r>
      <w:r>
        <w:rPr>
          <w:rFonts w:ascii="Palatino" w:hAnsi="Palatino"/>
        </w:rPr>
        <w:t xml:space="preserve">lassical economists that the 1970’s </w:t>
      </w:r>
      <w:proofErr w:type="gramStart"/>
      <w:r>
        <w:rPr>
          <w:rFonts w:ascii="Palatino" w:hAnsi="Palatino"/>
        </w:rPr>
        <w:t>was</w:t>
      </w:r>
      <w:proofErr w:type="gramEnd"/>
      <w:r>
        <w:rPr>
          <w:rFonts w:ascii="Palatino" w:hAnsi="Palatino"/>
        </w:rPr>
        <w:t xml:space="preserve"> the </w:t>
      </w:r>
      <w:r w:rsidR="00620AE8">
        <w:rPr>
          <w:rFonts w:ascii="Palatino" w:hAnsi="Palatino"/>
        </w:rPr>
        <w:t>death knell</w:t>
      </w:r>
      <w:r>
        <w:rPr>
          <w:rFonts w:ascii="Palatino" w:hAnsi="Palatino"/>
        </w:rPr>
        <w:t xml:space="preserve"> of Keynesian economics because stagflation was something that Keynesian models can not explain:</w:t>
      </w:r>
    </w:p>
    <w:p w14:paraId="71746AFB" w14:textId="77777777" w:rsidR="001F3B74" w:rsidRDefault="001F3B74" w:rsidP="00B33E5C">
      <w:pPr>
        <w:widowControl w:val="0"/>
        <w:autoSpaceDE w:val="0"/>
        <w:autoSpaceDN w:val="0"/>
        <w:adjustRightInd w:val="0"/>
        <w:rPr>
          <w:rFonts w:ascii="Palatino" w:hAnsi="Palatino"/>
        </w:rPr>
      </w:pPr>
    </w:p>
    <w:p w14:paraId="1A3907A3" w14:textId="602CEB48" w:rsidR="001F3B74" w:rsidRDefault="001F3B74" w:rsidP="001F3B74">
      <w:pPr>
        <w:widowControl w:val="0"/>
        <w:autoSpaceDE w:val="0"/>
        <w:autoSpaceDN w:val="0"/>
        <w:adjustRightInd w:val="0"/>
        <w:rPr>
          <w:rFonts w:ascii="Palatino" w:hAnsi="Palatino"/>
        </w:rPr>
      </w:pPr>
      <w:r>
        <w:rPr>
          <w:rFonts w:ascii="Palatino" w:hAnsi="Palatino"/>
        </w:rPr>
        <w:t>“</w:t>
      </w:r>
      <w:proofErr w:type="gramStart"/>
      <w:r w:rsidRPr="001F3B74">
        <w:rPr>
          <w:rFonts w:ascii="Palatino" w:hAnsi="Palatino"/>
        </w:rPr>
        <w:t>the</w:t>
      </w:r>
      <w:proofErr w:type="gramEnd"/>
      <w:r w:rsidRPr="001F3B74">
        <w:rPr>
          <w:rFonts w:ascii="Palatino" w:hAnsi="Palatino"/>
        </w:rPr>
        <w:t xml:space="preserve"> U.S economy fell into a decade of "stagflation" with</w:t>
      </w:r>
      <w:r>
        <w:rPr>
          <w:rFonts w:ascii="Palatino" w:hAnsi="Palatino"/>
        </w:rPr>
        <w:t xml:space="preserve"> </w:t>
      </w:r>
      <w:r w:rsidRPr="001F3B74">
        <w:rPr>
          <w:rFonts w:ascii="Palatino" w:hAnsi="Palatino"/>
        </w:rPr>
        <w:t>high unemployment and high inflation - something that Keynesian theory could not explain (inflation is</w:t>
      </w:r>
      <w:r>
        <w:rPr>
          <w:rFonts w:ascii="Palatino" w:hAnsi="Palatino"/>
        </w:rPr>
        <w:t xml:space="preserve"> </w:t>
      </w:r>
      <w:r w:rsidRPr="001F3B74">
        <w:rPr>
          <w:rFonts w:ascii="Palatino" w:hAnsi="Palatino"/>
        </w:rPr>
        <w:t>supposed to cure the unemployment) - and something that Keynesian economists spent countless hours</w:t>
      </w:r>
      <w:r>
        <w:rPr>
          <w:rFonts w:ascii="Palatino" w:hAnsi="Palatino"/>
        </w:rPr>
        <w:t xml:space="preserve"> </w:t>
      </w:r>
      <w:r w:rsidRPr="001F3B74">
        <w:rPr>
          <w:rFonts w:ascii="Palatino" w:hAnsi="Palatino"/>
        </w:rPr>
        <w:t>and professional publications trying to explain - and with so little success that besides a few die-hards</w:t>
      </w:r>
      <w:r>
        <w:rPr>
          <w:rFonts w:ascii="Palatino" w:hAnsi="Palatino"/>
        </w:rPr>
        <w:t xml:space="preserve"> </w:t>
      </w:r>
      <w:r w:rsidRPr="001F3B74">
        <w:rPr>
          <w:rFonts w:ascii="Palatino" w:hAnsi="Palatino"/>
        </w:rPr>
        <w:t>the rest of the profession qui</w:t>
      </w:r>
      <w:r>
        <w:rPr>
          <w:rFonts w:ascii="Palatino" w:hAnsi="Palatino"/>
        </w:rPr>
        <w:t>te rightly abandoned the theory”. p. 4</w:t>
      </w:r>
    </w:p>
    <w:p w14:paraId="74F7E02B" w14:textId="77777777" w:rsidR="00930EEF" w:rsidRDefault="00930EEF" w:rsidP="00B33E5C">
      <w:pPr>
        <w:widowControl w:val="0"/>
        <w:autoSpaceDE w:val="0"/>
        <w:autoSpaceDN w:val="0"/>
        <w:adjustRightInd w:val="0"/>
        <w:rPr>
          <w:rFonts w:ascii="Palatino" w:hAnsi="Palatino"/>
        </w:rPr>
      </w:pPr>
    </w:p>
    <w:p w14:paraId="364B0E3C" w14:textId="35275041" w:rsidR="001F3B74" w:rsidRDefault="001F3B74" w:rsidP="00B33E5C">
      <w:pPr>
        <w:widowControl w:val="0"/>
        <w:autoSpaceDE w:val="0"/>
        <w:autoSpaceDN w:val="0"/>
        <w:adjustRightInd w:val="0"/>
        <w:rPr>
          <w:rFonts w:ascii="Palatino" w:hAnsi="Palatino"/>
        </w:rPr>
      </w:pPr>
      <w:r>
        <w:rPr>
          <w:rFonts w:ascii="Palatino" w:hAnsi="Palatino"/>
        </w:rPr>
        <w:t xml:space="preserve">Can our AS-AD model, which </w:t>
      </w:r>
      <w:r w:rsidR="007A79A2">
        <w:rPr>
          <w:rFonts w:ascii="Palatino" w:hAnsi="Palatino"/>
        </w:rPr>
        <w:t xml:space="preserve">is </w:t>
      </w:r>
      <w:r>
        <w:rPr>
          <w:rFonts w:ascii="Palatino" w:hAnsi="Palatino"/>
        </w:rPr>
        <w:t>quite Keynesian, explain stagflation?</w:t>
      </w:r>
    </w:p>
    <w:p w14:paraId="786DEEE8" w14:textId="77777777" w:rsidR="001F3B74" w:rsidRDefault="001F3B74" w:rsidP="00B33E5C">
      <w:pPr>
        <w:widowControl w:val="0"/>
        <w:autoSpaceDE w:val="0"/>
        <w:autoSpaceDN w:val="0"/>
        <w:adjustRightInd w:val="0"/>
        <w:rPr>
          <w:rFonts w:ascii="Palatino" w:hAnsi="Palatino"/>
        </w:rPr>
      </w:pPr>
    </w:p>
    <w:p w14:paraId="645FC23D" w14:textId="3A75C51F" w:rsidR="008C1963" w:rsidRDefault="001F3B74" w:rsidP="00B33E5C">
      <w:pPr>
        <w:widowControl w:val="0"/>
        <w:autoSpaceDE w:val="0"/>
        <w:autoSpaceDN w:val="0"/>
        <w:adjustRightInd w:val="0"/>
        <w:rPr>
          <w:rFonts w:ascii="Palatino" w:hAnsi="Palatino"/>
        </w:rPr>
      </w:pPr>
      <w:r>
        <w:rPr>
          <w:rFonts w:ascii="Palatino" w:hAnsi="Palatino"/>
        </w:rPr>
        <w:t xml:space="preserve">6) </w:t>
      </w:r>
      <w:r w:rsidR="00DF32D7">
        <w:rPr>
          <w:rFonts w:ascii="Palatino" w:hAnsi="Palatino"/>
        </w:rPr>
        <w:t xml:space="preserve">More important, in fact most important, is that Levine fails to distinguish </w:t>
      </w:r>
      <w:r w:rsidR="008C1963">
        <w:rPr>
          <w:rFonts w:ascii="Palatino" w:hAnsi="Palatino"/>
        </w:rPr>
        <w:t>between an economy that is operating below full employment and an economy that is operating at full employment.  This is seen in several places:</w:t>
      </w:r>
    </w:p>
    <w:p w14:paraId="48AB784C" w14:textId="77777777" w:rsidR="008C1963" w:rsidRDefault="008C1963" w:rsidP="00B33E5C">
      <w:pPr>
        <w:widowControl w:val="0"/>
        <w:autoSpaceDE w:val="0"/>
        <w:autoSpaceDN w:val="0"/>
        <w:adjustRightInd w:val="0"/>
        <w:rPr>
          <w:rFonts w:ascii="Palatino" w:hAnsi="Palatino"/>
        </w:rPr>
      </w:pPr>
    </w:p>
    <w:p w14:paraId="2D0F87C8" w14:textId="48A9DBD4" w:rsidR="001F3B74" w:rsidRDefault="00DF32D7" w:rsidP="00B33E5C">
      <w:pPr>
        <w:widowControl w:val="0"/>
        <w:autoSpaceDE w:val="0"/>
        <w:autoSpaceDN w:val="0"/>
        <w:adjustRightInd w:val="0"/>
        <w:rPr>
          <w:rFonts w:ascii="Palatino" w:hAnsi="Palatino"/>
        </w:rPr>
      </w:pPr>
      <w:r>
        <w:rPr>
          <w:rFonts w:ascii="Palatino" w:hAnsi="Palatino"/>
        </w:rPr>
        <w:t>a</w:t>
      </w:r>
      <w:r w:rsidR="008C1963">
        <w:rPr>
          <w:rFonts w:ascii="Palatino" w:hAnsi="Palatino"/>
        </w:rPr>
        <w:t>) On p. 1, Levine quotes Richard Posner, “it is consumption, rather than thrift, that promotes economic growth”</w:t>
      </w:r>
      <w:r w:rsidR="001F3B74">
        <w:rPr>
          <w:rFonts w:ascii="Palatino" w:hAnsi="Palatino"/>
        </w:rPr>
        <w:t>, and</w:t>
      </w:r>
      <w:r w:rsidR="008C1963">
        <w:rPr>
          <w:rFonts w:ascii="Palatino" w:hAnsi="Palatino"/>
        </w:rPr>
        <w:t xml:space="preserve"> on p. 4, “there is no investment and no R&amp;D without savings – so beware the theory </w:t>
      </w:r>
      <w:r w:rsidR="00A53E02">
        <w:rPr>
          <w:rFonts w:ascii="Palatino" w:hAnsi="Palatino"/>
        </w:rPr>
        <w:t xml:space="preserve">[that] the way to higher </w:t>
      </w:r>
      <w:r w:rsidR="00E16C5B">
        <w:rPr>
          <w:rFonts w:ascii="Palatino" w:hAnsi="Palatino"/>
        </w:rPr>
        <w:t>growth is through lower savings</w:t>
      </w:r>
      <w:r w:rsidR="00A53E02">
        <w:rPr>
          <w:rFonts w:ascii="Palatino" w:hAnsi="Palatino"/>
        </w:rPr>
        <w:t>”</w:t>
      </w:r>
      <w:r w:rsidR="001F3B74">
        <w:rPr>
          <w:rFonts w:ascii="Palatino" w:hAnsi="Palatino"/>
        </w:rPr>
        <w:t xml:space="preserve"> and “Bear in mind t</w:t>
      </w:r>
      <w:r>
        <w:rPr>
          <w:rFonts w:ascii="Palatino" w:hAnsi="Palatino"/>
        </w:rPr>
        <w:t>hat the main tenet of Keynesian</w:t>
      </w:r>
      <w:r w:rsidR="001F3B74">
        <w:rPr>
          <w:rFonts w:ascii="Palatino" w:hAnsi="Palatino"/>
        </w:rPr>
        <w:t xml:space="preserve">ism is that the key to growth is to avoid saving.”   </w:t>
      </w:r>
    </w:p>
    <w:p w14:paraId="614F5581" w14:textId="77777777" w:rsidR="001F3B74" w:rsidRDefault="001F3B74" w:rsidP="00B33E5C">
      <w:pPr>
        <w:widowControl w:val="0"/>
        <w:autoSpaceDE w:val="0"/>
        <w:autoSpaceDN w:val="0"/>
        <w:adjustRightInd w:val="0"/>
        <w:rPr>
          <w:rFonts w:ascii="Palatino" w:hAnsi="Palatino"/>
        </w:rPr>
      </w:pPr>
    </w:p>
    <w:p w14:paraId="7532E927" w14:textId="2E105B29" w:rsidR="00930EEF" w:rsidRDefault="00DF32D7" w:rsidP="00B33E5C">
      <w:pPr>
        <w:widowControl w:val="0"/>
        <w:autoSpaceDE w:val="0"/>
        <w:autoSpaceDN w:val="0"/>
        <w:adjustRightInd w:val="0"/>
        <w:rPr>
          <w:rFonts w:ascii="Palatino" w:hAnsi="Palatino"/>
        </w:rPr>
      </w:pPr>
      <w:r>
        <w:rPr>
          <w:rFonts w:ascii="Palatino" w:hAnsi="Palatino"/>
        </w:rPr>
        <w:t>T</w:t>
      </w:r>
      <w:r w:rsidR="00A53E02">
        <w:rPr>
          <w:rFonts w:ascii="Palatino" w:hAnsi="Palatino"/>
        </w:rPr>
        <w:t xml:space="preserve">here are two </w:t>
      </w:r>
      <w:r w:rsidR="00E16C5B">
        <w:rPr>
          <w:rFonts w:ascii="Palatino" w:hAnsi="Palatino"/>
        </w:rPr>
        <w:t>type</w:t>
      </w:r>
      <w:r w:rsidR="00A53E02">
        <w:rPr>
          <w:rFonts w:ascii="Palatino" w:hAnsi="Palatino"/>
        </w:rPr>
        <w:t xml:space="preserve">s </w:t>
      </w:r>
      <w:r w:rsidR="00E16C5B">
        <w:rPr>
          <w:rFonts w:ascii="Palatino" w:hAnsi="Palatino"/>
        </w:rPr>
        <w:t>of GDP</w:t>
      </w:r>
      <w:r w:rsidR="00A53E02">
        <w:rPr>
          <w:rFonts w:ascii="Palatino" w:hAnsi="Palatino"/>
        </w:rPr>
        <w:t xml:space="preserve"> growth:</w:t>
      </w:r>
    </w:p>
    <w:p w14:paraId="3D276C70" w14:textId="1FF1AAEE" w:rsidR="00A53E02" w:rsidRDefault="000A2851" w:rsidP="00B33E5C">
      <w:pPr>
        <w:widowControl w:val="0"/>
        <w:autoSpaceDE w:val="0"/>
        <w:autoSpaceDN w:val="0"/>
        <w:adjustRightInd w:val="0"/>
        <w:rPr>
          <w:rFonts w:ascii="Palatino" w:hAnsi="Palatino"/>
        </w:rPr>
      </w:pPr>
      <w:r>
        <w:rPr>
          <w:rFonts w:ascii="Palatino" w:hAnsi="Palatino"/>
        </w:rPr>
        <w:t>i</w:t>
      </w:r>
      <w:r w:rsidR="00A53E02">
        <w:rPr>
          <w:rFonts w:ascii="Palatino" w:hAnsi="Palatino"/>
        </w:rPr>
        <w:t>) From below full employment to full employment, and</w:t>
      </w:r>
    </w:p>
    <w:p w14:paraId="2C77D47D" w14:textId="0154EEE5" w:rsidR="00A53E02" w:rsidRDefault="000A2851" w:rsidP="00B33E5C">
      <w:pPr>
        <w:widowControl w:val="0"/>
        <w:autoSpaceDE w:val="0"/>
        <w:autoSpaceDN w:val="0"/>
        <w:adjustRightInd w:val="0"/>
        <w:rPr>
          <w:rFonts w:ascii="Palatino" w:hAnsi="Palatino"/>
        </w:rPr>
      </w:pPr>
      <w:r>
        <w:rPr>
          <w:rFonts w:ascii="Palatino" w:hAnsi="Palatino"/>
        </w:rPr>
        <w:t>ii</w:t>
      </w:r>
      <w:r w:rsidR="00A53E02">
        <w:rPr>
          <w:rFonts w:ascii="Palatino" w:hAnsi="Palatino"/>
        </w:rPr>
        <w:t>) Growth of the full employment level of GDP itself.</w:t>
      </w:r>
    </w:p>
    <w:p w14:paraId="06FAD10A" w14:textId="77777777" w:rsidR="00DF32D7" w:rsidRDefault="00DF32D7" w:rsidP="00B33E5C">
      <w:pPr>
        <w:widowControl w:val="0"/>
        <w:autoSpaceDE w:val="0"/>
        <w:autoSpaceDN w:val="0"/>
        <w:adjustRightInd w:val="0"/>
        <w:rPr>
          <w:rFonts w:ascii="Palatino" w:hAnsi="Palatino"/>
        </w:rPr>
      </w:pPr>
    </w:p>
    <w:p w14:paraId="0C1F840C" w14:textId="46CA88B5" w:rsidR="00A53E02" w:rsidRDefault="00A53E02" w:rsidP="00B33E5C">
      <w:pPr>
        <w:widowControl w:val="0"/>
        <w:autoSpaceDE w:val="0"/>
        <w:autoSpaceDN w:val="0"/>
        <w:adjustRightInd w:val="0"/>
        <w:rPr>
          <w:rFonts w:ascii="Palatino" w:hAnsi="Palatino"/>
        </w:rPr>
      </w:pPr>
      <w:r>
        <w:rPr>
          <w:rFonts w:ascii="Palatino" w:hAnsi="Palatino"/>
        </w:rPr>
        <w:t xml:space="preserve">We have not yet gotten to </w:t>
      </w:r>
      <w:r w:rsidR="000A2851">
        <w:rPr>
          <w:rFonts w:ascii="Palatino" w:hAnsi="Palatino"/>
        </w:rPr>
        <w:t>ii</w:t>
      </w:r>
      <w:r>
        <w:rPr>
          <w:rFonts w:ascii="Palatino" w:hAnsi="Palatino"/>
        </w:rPr>
        <w:t xml:space="preserve">) in the course, but when we do, </w:t>
      </w:r>
      <w:r w:rsidR="00DF32D7">
        <w:rPr>
          <w:rFonts w:ascii="Palatino" w:hAnsi="Palatino"/>
        </w:rPr>
        <w:t xml:space="preserve">you will see that </w:t>
      </w:r>
      <w:r>
        <w:rPr>
          <w:rFonts w:ascii="Palatino" w:hAnsi="Palatino"/>
        </w:rPr>
        <w:t xml:space="preserve">savings </w:t>
      </w:r>
      <w:r w:rsidR="00DF32D7">
        <w:rPr>
          <w:rFonts w:ascii="Palatino" w:hAnsi="Palatino"/>
        </w:rPr>
        <w:t>is</w:t>
      </w:r>
      <w:r>
        <w:rPr>
          <w:rFonts w:ascii="Palatino" w:hAnsi="Palatino"/>
        </w:rPr>
        <w:t xml:space="preserve"> transformed from a villain into a hero.  </w:t>
      </w:r>
      <w:r w:rsidR="00DF32D7">
        <w:rPr>
          <w:rFonts w:ascii="Palatino" w:hAnsi="Palatino"/>
        </w:rPr>
        <w:t xml:space="preserve">So savings is a drag on growth </w:t>
      </w:r>
      <w:r w:rsidR="00FD0CD9">
        <w:rPr>
          <w:rFonts w:ascii="Palatino" w:hAnsi="Palatino"/>
        </w:rPr>
        <w:t>in the short run</w:t>
      </w:r>
      <w:r w:rsidR="00DF32D7">
        <w:rPr>
          <w:rFonts w:ascii="Palatino" w:hAnsi="Palatino"/>
        </w:rPr>
        <w:t xml:space="preserve">, but a source of growth in the long run.  The reason </w:t>
      </w:r>
      <w:r w:rsidR="00E16C5B">
        <w:rPr>
          <w:rFonts w:ascii="Palatino" w:hAnsi="Palatino"/>
        </w:rPr>
        <w:t xml:space="preserve">for this </w:t>
      </w:r>
      <w:r w:rsidR="00DF32D7">
        <w:rPr>
          <w:rFonts w:ascii="Palatino" w:hAnsi="Palatino"/>
        </w:rPr>
        <w:t xml:space="preserve">is that </w:t>
      </w:r>
      <w:r w:rsidR="00FD0CD9">
        <w:rPr>
          <w:rFonts w:ascii="Palatino" w:hAnsi="Palatino"/>
        </w:rPr>
        <w:t>in the long run, we assume that savings will increase investment one for one, but in short run we do not.</w:t>
      </w:r>
      <w:r w:rsidR="00E16C5B">
        <w:rPr>
          <w:rFonts w:ascii="Palatino" w:hAnsi="Palatino"/>
        </w:rPr>
        <w:t xml:space="preserve">  Keynes said it best in a quote that should be more famous than it is:</w:t>
      </w:r>
    </w:p>
    <w:p w14:paraId="313A376F" w14:textId="77777777" w:rsidR="000A2851" w:rsidRDefault="000A2851" w:rsidP="00B33E5C">
      <w:pPr>
        <w:widowControl w:val="0"/>
        <w:autoSpaceDE w:val="0"/>
        <w:autoSpaceDN w:val="0"/>
        <w:adjustRightInd w:val="0"/>
        <w:rPr>
          <w:rFonts w:ascii="Palatino" w:hAnsi="Palatino"/>
        </w:rPr>
      </w:pPr>
    </w:p>
    <w:p w14:paraId="216D7704" w14:textId="58C93F28" w:rsidR="000A2851" w:rsidRDefault="000A2851" w:rsidP="00B33E5C">
      <w:pPr>
        <w:widowControl w:val="0"/>
        <w:autoSpaceDE w:val="0"/>
        <w:autoSpaceDN w:val="0"/>
        <w:adjustRightInd w:val="0"/>
        <w:rPr>
          <w:rFonts w:ascii="Palatino" w:hAnsi="Palatino"/>
        </w:rPr>
      </w:pPr>
      <w:r>
        <w:rPr>
          <w:rFonts w:ascii="Palatino" w:hAnsi="Palatino"/>
        </w:rPr>
        <w:t>“</w:t>
      </w:r>
      <w:r w:rsidRPr="000A2851">
        <w:rPr>
          <w:rFonts w:ascii="Palatino" w:hAnsi="Palatino"/>
        </w:rPr>
        <w:t>An act of individual saving means — so to speak — a decision not to have dinner to-day. But it does not necessitate a decision to have dinner or to buy a pair of boots a week hence or a year hence or to consume any specified thing at any specified date. Thus it depresses the business of preparing to-day’s dinner without stimulating the business of making ready for some future act of consumption. It is not a substitution of future consumption-demand for present consumption-demand — it is a net diminution of such demand.</w:t>
      </w:r>
      <w:r>
        <w:rPr>
          <w:rFonts w:ascii="Palatino" w:hAnsi="Palatino"/>
        </w:rPr>
        <w:t>..</w:t>
      </w:r>
      <w:r w:rsidRPr="000A2851">
        <w:t xml:space="preserve"> </w:t>
      </w:r>
      <w:r w:rsidRPr="000A2851">
        <w:rPr>
          <w:rFonts w:ascii="Palatino" w:hAnsi="Palatino"/>
        </w:rPr>
        <w:t>If saving consisted not merely in abstaining from present consumption but in placing simultaneously a specific order for future consumption, the effect might indeed be different. For in that case the expectation of some future yield from investment would be improved, and the resources released from preparing for present consumption could be turned over to preparing for the future consumption</w:t>
      </w:r>
      <w:r>
        <w:rPr>
          <w:rFonts w:ascii="Palatino" w:hAnsi="Palatino"/>
        </w:rPr>
        <w:t>”</w:t>
      </w:r>
      <w:r w:rsidRPr="000A2851">
        <w:rPr>
          <w:rFonts w:ascii="Palatino" w:hAnsi="Palatino"/>
        </w:rPr>
        <w:t>.</w:t>
      </w:r>
    </w:p>
    <w:p w14:paraId="57D5DF46" w14:textId="2B94EF88" w:rsidR="000A2851" w:rsidRPr="000A2851" w:rsidRDefault="000A2851" w:rsidP="000A2851">
      <w:pPr>
        <w:widowControl w:val="0"/>
        <w:autoSpaceDE w:val="0"/>
        <w:autoSpaceDN w:val="0"/>
        <w:adjustRightInd w:val="0"/>
        <w:rPr>
          <w:rFonts w:ascii="Palatino" w:hAnsi="Palatino"/>
          <w:bCs/>
        </w:rPr>
      </w:pPr>
      <w:r>
        <w:rPr>
          <w:rFonts w:ascii="Palatino" w:hAnsi="Palatino"/>
        </w:rPr>
        <w:t xml:space="preserve">Chapter 16, </w:t>
      </w:r>
      <w:r w:rsidRPr="000A2851">
        <w:rPr>
          <w:rFonts w:ascii="Palatino" w:hAnsi="Palatino"/>
          <w:bCs/>
          <w:u w:val="single"/>
        </w:rPr>
        <w:t>General Theory of Employment, Interest, and Money</w:t>
      </w:r>
      <w:r>
        <w:rPr>
          <w:rFonts w:ascii="Palatino" w:hAnsi="Palatino"/>
          <w:bCs/>
        </w:rPr>
        <w:t>, 1936</w:t>
      </w:r>
    </w:p>
    <w:p w14:paraId="0BB601A9" w14:textId="77777777" w:rsidR="000A2851" w:rsidRDefault="000A2851" w:rsidP="00B33E5C">
      <w:pPr>
        <w:widowControl w:val="0"/>
        <w:autoSpaceDE w:val="0"/>
        <w:autoSpaceDN w:val="0"/>
        <w:adjustRightInd w:val="0"/>
        <w:rPr>
          <w:rFonts w:ascii="Palatino" w:hAnsi="Palatino"/>
          <w:u w:val="single"/>
        </w:rPr>
      </w:pPr>
    </w:p>
    <w:p w14:paraId="30FB1686" w14:textId="3E0CC5ED" w:rsidR="00A53E02" w:rsidRPr="000A2851" w:rsidRDefault="000A2851" w:rsidP="00B33E5C">
      <w:pPr>
        <w:widowControl w:val="0"/>
        <w:autoSpaceDE w:val="0"/>
        <w:autoSpaceDN w:val="0"/>
        <w:adjustRightInd w:val="0"/>
        <w:rPr>
          <w:rFonts w:ascii="Palatino" w:hAnsi="Palatino"/>
          <w:szCs w:val="24"/>
        </w:rPr>
      </w:pPr>
      <w:r w:rsidRPr="000A2851">
        <w:rPr>
          <w:rFonts w:ascii="Palatino" w:hAnsi="Palatino"/>
          <w:szCs w:val="24"/>
        </w:rPr>
        <w:t>b</w:t>
      </w:r>
      <w:r w:rsidR="00722DFD" w:rsidRPr="000A2851">
        <w:rPr>
          <w:rFonts w:ascii="Palatino" w:hAnsi="Palatino"/>
          <w:szCs w:val="24"/>
        </w:rPr>
        <w:t xml:space="preserve">) When </w:t>
      </w:r>
      <w:r w:rsidR="00E16C5B" w:rsidRPr="000A2851">
        <w:rPr>
          <w:rFonts w:ascii="Palatino" w:hAnsi="Palatino"/>
          <w:szCs w:val="24"/>
        </w:rPr>
        <w:t>an</w:t>
      </w:r>
      <w:r w:rsidR="00722DFD" w:rsidRPr="000A2851">
        <w:rPr>
          <w:rFonts w:ascii="Palatino" w:hAnsi="Palatino"/>
          <w:szCs w:val="24"/>
        </w:rPr>
        <w:t xml:space="preserve"> economy is at full employment</w:t>
      </w:r>
      <w:r w:rsidR="00E16C5B" w:rsidRPr="000A2851">
        <w:rPr>
          <w:rFonts w:ascii="Palatino" w:hAnsi="Palatino"/>
          <w:szCs w:val="24"/>
        </w:rPr>
        <w:t>,</w:t>
      </w:r>
      <w:r w:rsidR="00722DFD" w:rsidRPr="000A2851">
        <w:rPr>
          <w:rFonts w:ascii="Palatino" w:hAnsi="Palatino"/>
          <w:szCs w:val="24"/>
        </w:rPr>
        <w:t xml:space="preserve"> is there the possibility of a free lunch? </w:t>
      </w:r>
      <w:r w:rsidR="00FD0CD9" w:rsidRPr="000A2851">
        <w:rPr>
          <w:rFonts w:ascii="Palatino" w:hAnsi="Palatino"/>
          <w:szCs w:val="24"/>
        </w:rPr>
        <w:t xml:space="preserve"> How does </w:t>
      </w:r>
      <w:r w:rsidR="007A79A2">
        <w:rPr>
          <w:rFonts w:ascii="Palatino" w:hAnsi="Palatino"/>
          <w:szCs w:val="24"/>
        </w:rPr>
        <w:t>this</w:t>
      </w:r>
      <w:r w:rsidR="00FD0CD9" w:rsidRPr="000A2851">
        <w:rPr>
          <w:rFonts w:ascii="Palatino" w:hAnsi="Palatino"/>
          <w:szCs w:val="24"/>
        </w:rPr>
        <w:t xml:space="preserve"> relate to Levine’s statement on p. 4, “</w:t>
      </w:r>
      <w:proofErr w:type="gramStart"/>
      <w:r w:rsidR="00FD0CD9" w:rsidRPr="000A2851">
        <w:rPr>
          <w:rFonts w:ascii="Palatino" w:hAnsi="Palatino" w:cs="Times-Roman"/>
          <w:szCs w:val="24"/>
        </w:rPr>
        <w:t>we</w:t>
      </w:r>
      <w:proofErr w:type="gramEnd"/>
      <w:r w:rsidR="00FD0CD9" w:rsidRPr="000A2851">
        <w:rPr>
          <w:rFonts w:ascii="Palatino" w:hAnsi="Palatino" w:cs="Times-Roman"/>
          <w:szCs w:val="24"/>
        </w:rPr>
        <w:t xml:space="preserve"> can have employment in Germany or in Greece but not both”?</w:t>
      </w:r>
    </w:p>
    <w:p w14:paraId="2B9BDEBC" w14:textId="77777777" w:rsidR="00930EEF" w:rsidRPr="000A2851" w:rsidRDefault="00930EEF" w:rsidP="00B33E5C">
      <w:pPr>
        <w:widowControl w:val="0"/>
        <w:autoSpaceDE w:val="0"/>
        <w:autoSpaceDN w:val="0"/>
        <w:adjustRightInd w:val="0"/>
        <w:rPr>
          <w:rFonts w:ascii="Palatino" w:hAnsi="Palatino"/>
          <w:szCs w:val="24"/>
        </w:rPr>
      </w:pPr>
    </w:p>
    <w:p w14:paraId="7E7E566A" w14:textId="0B11EAF8" w:rsidR="000C7B4C" w:rsidRDefault="000A2851" w:rsidP="00B33E5C">
      <w:pPr>
        <w:widowControl w:val="0"/>
        <w:autoSpaceDE w:val="0"/>
        <w:autoSpaceDN w:val="0"/>
        <w:adjustRightInd w:val="0"/>
        <w:rPr>
          <w:rFonts w:ascii="Palatino" w:hAnsi="Palatino"/>
        </w:rPr>
      </w:pPr>
      <w:r>
        <w:rPr>
          <w:rFonts w:ascii="Palatino" w:hAnsi="Palatino"/>
        </w:rPr>
        <w:t>c</w:t>
      </w:r>
      <w:r w:rsidR="00B33E5C">
        <w:rPr>
          <w:rFonts w:ascii="Palatino" w:hAnsi="Palatino"/>
        </w:rPr>
        <w:t>) The microeconomic version of full employment</w:t>
      </w:r>
      <w:r w:rsidR="007A79A2">
        <w:rPr>
          <w:rFonts w:ascii="Palatino" w:hAnsi="Palatino"/>
        </w:rPr>
        <w:t xml:space="preserve">, and Levine is a </w:t>
      </w:r>
      <w:proofErr w:type="spellStart"/>
      <w:r w:rsidR="007A79A2">
        <w:rPr>
          <w:rFonts w:ascii="Palatino" w:hAnsi="Palatino"/>
        </w:rPr>
        <w:t>microeconomist</w:t>
      </w:r>
      <w:proofErr w:type="spellEnd"/>
      <w:r w:rsidR="007A79A2">
        <w:rPr>
          <w:rFonts w:ascii="Palatino" w:hAnsi="Palatino"/>
        </w:rPr>
        <w:t>,</w:t>
      </w:r>
      <w:r w:rsidR="00B33E5C">
        <w:rPr>
          <w:rFonts w:ascii="Palatino" w:hAnsi="Palatino"/>
        </w:rPr>
        <w:t xml:space="preserve"> is a Pareto efficient allocation </w:t>
      </w:r>
      <w:r w:rsidR="00CC1277">
        <w:rPr>
          <w:rFonts w:ascii="Palatino" w:hAnsi="Palatino"/>
        </w:rPr>
        <w:t xml:space="preserve">of resources– this is an allocation of </w:t>
      </w:r>
      <w:r w:rsidR="00722DFD">
        <w:rPr>
          <w:rFonts w:ascii="Palatino" w:hAnsi="Palatino"/>
        </w:rPr>
        <w:t>resources such that it is impos</w:t>
      </w:r>
      <w:r w:rsidR="00CC1277">
        <w:rPr>
          <w:rFonts w:ascii="Palatino" w:hAnsi="Palatino"/>
        </w:rPr>
        <w:t>sible to</w:t>
      </w:r>
      <w:r w:rsidR="00930EEF">
        <w:rPr>
          <w:rFonts w:ascii="Palatino" w:hAnsi="Palatino"/>
        </w:rPr>
        <w:t xml:space="preserve"> </w:t>
      </w:r>
      <w:r w:rsidR="00CC1277">
        <w:rPr>
          <w:rFonts w:ascii="Palatino" w:hAnsi="Palatino"/>
        </w:rPr>
        <w:t>make someo</w:t>
      </w:r>
      <w:r w:rsidR="00930EEF">
        <w:rPr>
          <w:rFonts w:ascii="Palatino" w:hAnsi="Palatino"/>
        </w:rPr>
        <w:t>ne better off without making so</w:t>
      </w:r>
      <w:r w:rsidR="00CC1277">
        <w:rPr>
          <w:rFonts w:ascii="Palatino" w:hAnsi="Palatino"/>
        </w:rPr>
        <w:t>meone else worse off</w:t>
      </w:r>
      <w:r w:rsidR="00722DFD">
        <w:rPr>
          <w:rFonts w:ascii="Palatino" w:hAnsi="Palatino"/>
        </w:rPr>
        <w:t xml:space="preserve">. </w:t>
      </w:r>
      <w:r w:rsidR="00B33E5C">
        <w:rPr>
          <w:rFonts w:ascii="Palatino" w:hAnsi="Palatino"/>
        </w:rPr>
        <w:t>How does th</w:t>
      </w:r>
      <w:r w:rsidR="00722DFD">
        <w:rPr>
          <w:rFonts w:ascii="Palatino" w:hAnsi="Palatino"/>
        </w:rPr>
        <w:t xml:space="preserve">is relate to Levine’s </w:t>
      </w:r>
      <w:r w:rsidR="00B33E5C">
        <w:rPr>
          <w:rFonts w:ascii="Palatino" w:hAnsi="Palatino"/>
        </w:rPr>
        <w:t xml:space="preserve"> “no free lunch” </w:t>
      </w:r>
      <w:r w:rsidR="00722DFD">
        <w:rPr>
          <w:rFonts w:ascii="Palatino" w:hAnsi="Palatino"/>
        </w:rPr>
        <w:t xml:space="preserve">world-view? </w:t>
      </w:r>
    </w:p>
    <w:p w14:paraId="1943C46D" w14:textId="77777777" w:rsidR="000A2851" w:rsidRDefault="000A2851" w:rsidP="00B33E5C">
      <w:pPr>
        <w:widowControl w:val="0"/>
        <w:autoSpaceDE w:val="0"/>
        <w:autoSpaceDN w:val="0"/>
        <w:adjustRightInd w:val="0"/>
        <w:rPr>
          <w:rFonts w:ascii="Palatino" w:hAnsi="Palatino"/>
        </w:rPr>
      </w:pPr>
    </w:p>
    <w:p w14:paraId="5F000662" w14:textId="232B9E31" w:rsidR="000A2851" w:rsidRDefault="000A2851" w:rsidP="000A2851">
      <w:pPr>
        <w:widowControl w:val="0"/>
        <w:autoSpaceDE w:val="0"/>
        <w:autoSpaceDN w:val="0"/>
        <w:adjustRightInd w:val="0"/>
        <w:rPr>
          <w:rFonts w:ascii="Palatino" w:hAnsi="Palatino"/>
        </w:rPr>
      </w:pPr>
      <w:r>
        <w:rPr>
          <w:rFonts w:ascii="Palatino" w:hAnsi="Palatino"/>
          <w:szCs w:val="24"/>
        </w:rPr>
        <w:t>d</w:t>
      </w:r>
      <w:r>
        <w:rPr>
          <w:rFonts w:ascii="Palatino" w:hAnsi="Palatino"/>
        </w:rPr>
        <w:t xml:space="preserve">) Given peoples’ tastes, is there any way to improve the economy’s performance once the phone guy no longer wants a tattoo bad enough to produce a phone?  Is the 4 </w:t>
      </w:r>
      <w:proofErr w:type="gramStart"/>
      <w:r>
        <w:rPr>
          <w:rFonts w:ascii="Palatino" w:hAnsi="Palatino"/>
        </w:rPr>
        <w:t>person</w:t>
      </w:r>
      <w:proofErr w:type="gramEnd"/>
      <w:r>
        <w:rPr>
          <w:rFonts w:ascii="Palatino" w:hAnsi="Palatino"/>
        </w:rPr>
        <w:t xml:space="preserve"> at a Pareto efficient allocation after the phone guy no longer wants to produce a phone?</w:t>
      </w:r>
    </w:p>
    <w:p w14:paraId="57D344B7" w14:textId="77777777" w:rsidR="000A2851" w:rsidRDefault="000A2851" w:rsidP="00B33E5C">
      <w:pPr>
        <w:widowControl w:val="0"/>
        <w:autoSpaceDE w:val="0"/>
        <w:autoSpaceDN w:val="0"/>
        <w:adjustRightInd w:val="0"/>
        <w:rPr>
          <w:rFonts w:ascii="Palatino" w:hAnsi="Palatino"/>
        </w:rPr>
      </w:pPr>
    </w:p>
    <w:p w14:paraId="4FC61CE3" w14:textId="7D2C8D6B" w:rsidR="000C7B4C" w:rsidRPr="000A2851" w:rsidRDefault="000A2851" w:rsidP="00B33E5C">
      <w:pPr>
        <w:widowControl w:val="0"/>
        <w:autoSpaceDE w:val="0"/>
        <w:autoSpaceDN w:val="0"/>
        <w:adjustRightInd w:val="0"/>
        <w:rPr>
          <w:rFonts w:ascii="Palatino" w:hAnsi="Palatino" w:cs="Times-Roman"/>
          <w:szCs w:val="24"/>
        </w:rPr>
      </w:pPr>
      <w:r w:rsidRPr="000A2851">
        <w:rPr>
          <w:rFonts w:ascii="Palatino" w:hAnsi="Palatino" w:cs="Times-Roman"/>
          <w:szCs w:val="24"/>
        </w:rPr>
        <w:t>e</w:t>
      </w:r>
      <w:r w:rsidR="000C7B4C" w:rsidRPr="000A2851">
        <w:rPr>
          <w:rFonts w:ascii="Palatino" w:hAnsi="Palatino" w:cs="Times-Roman"/>
          <w:szCs w:val="24"/>
        </w:rPr>
        <w:t xml:space="preserve">) With respect to Pareto efficiency, here is an exchange between Ben Bernanke and </w:t>
      </w:r>
      <w:r w:rsidR="00FD0CD9" w:rsidRPr="000A2851">
        <w:rPr>
          <w:rFonts w:ascii="Palatino" w:hAnsi="Palatino" w:cs="Times-Roman"/>
          <w:szCs w:val="24"/>
        </w:rPr>
        <w:t xml:space="preserve">Jeffrey Lacker, </w:t>
      </w:r>
      <w:r w:rsidR="000C7B4C" w:rsidRPr="000A2851">
        <w:rPr>
          <w:rFonts w:ascii="Palatino" w:hAnsi="Palatino" w:cs="Times-Roman"/>
          <w:szCs w:val="24"/>
        </w:rPr>
        <w:t>t</w:t>
      </w:r>
      <w:r w:rsidR="00FD0CD9" w:rsidRPr="000A2851">
        <w:rPr>
          <w:rFonts w:ascii="Palatino" w:hAnsi="Palatino" w:cs="Times-Roman"/>
          <w:szCs w:val="24"/>
        </w:rPr>
        <w:t>he President of the Richmond Federal Reserve Bank,</w:t>
      </w:r>
      <w:r w:rsidR="000C7B4C" w:rsidRPr="000A2851">
        <w:rPr>
          <w:rFonts w:ascii="Palatino" w:hAnsi="Palatino" w:cs="Times-Roman"/>
          <w:szCs w:val="24"/>
        </w:rPr>
        <w:t xml:space="preserve"> in 2009 at the depths of the Great Recession:</w:t>
      </w:r>
    </w:p>
    <w:p w14:paraId="7E4F1E62" w14:textId="77777777" w:rsidR="000C7B4C" w:rsidRDefault="000C7B4C" w:rsidP="00B33E5C">
      <w:pPr>
        <w:widowControl w:val="0"/>
        <w:autoSpaceDE w:val="0"/>
        <w:autoSpaceDN w:val="0"/>
        <w:adjustRightInd w:val="0"/>
        <w:rPr>
          <w:rFonts w:ascii="Times-Roman" w:hAnsi="Times-Roman" w:cs="Times-Roman"/>
          <w:sz w:val="25"/>
          <w:szCs w:val="25"/>
        </w:rPr>
      </w:pPr>
    </w:p>
    <w:p w14:paraId="78A8A009" w14:textId="482776C5" w:rsidR="00FD0CD9" w:rsidRPr="00FD0CD9" w:rsidRDefault="00FD0CD9" w:rsidP="00FD0CD9">
      <w:pPr>
        <w:widowControl w:val="0"/>
        <w:autoSpaceDE w:val="0"/>
        <w:autoSpaceDN w:val="0"/>
        <w:adjustRightInd w:val="0"/>
        <w:rPr>
          <w:rFonts w:ascii="Times-Roman" w:hAnsi="Times-Roman" w:cs="Times-Roman"/>
          <w:sz w:val="25"/>
          <w:szCs w:val="25"/>
        </w:rPr>
      </w:pPr>
      <w:r w:rsidRPr="00FD0CD9">
        <w:rPr>
          <w:rFonts w:ascii="Times-Roman" w:hAnsi="Times-Roman" w:cs="Times-Roman"/>
          <w:sz w:val="25"/>
          <w:szCs w:val="25"/>
        </w:rPr>
        <w:t>"I am going to regret this, but I am going to ask you a question,” Mr. Bernanke said to Mr. Lacker. “Do you thin</w:t>
      </w:r>
      <w:bookmarkStart w:id="0" w:name="_GoBack"/>
      <w:bookmarkEnd w:id="0"/>
      <w:r w:rsidRPr="00FD0CD9">
        <w:rPr>
          <w:rFonts w:ascii="Times-Roman" w:hAnsi="Times-Roman" w:cs="Times-Roman"/>
          <w:sz w:val="25"/>
          <w:szCs w:val="25"/>
        </w:rPr>
        <w:t>k the United States economy is at a Pareto efficient point at this moment?”  “Probably,” the Richmond Fed president replied.  “With the best position we can be at right now?” Mr. Bernanke continued.  “Roughly speaking.</w:t>
      </w:r>
      <w:r w:rsidR="000A2851">
        <w:rPr>
          <w:rFonts w:ascii="Times-Roman" w:hAnsi="Times-Roman" w:cs="Times-Roman"/>
          <w:sz w:val="25"/>
          <w:szCs w:val="25"/>
        </w:rPr>
        <w:t xml:space="preserve"> All constraints taken on board</w:t>
      </w:r>
      <w:r w:rsidRPr="00FD0CD9">
        <w:rPr>
          <w:rFonts w:ascii="Times-Roman" w:hAnsi="Times-Roman" w:cs="Times-Roman"/>
          <w:sz w:val="25"/>
          <w:szCs w:val="25"/>
        </w:rPr>
        <w:t>”</w:t>
      </w:r>
      <w:r w:rsidR="00831213">
        <w:rPr>
          <w:rFonts w:ascii="Times-Roman" w:hAnsi="Times-Roman" w:cs="Times-Roman"/>
          <w:sz w:val="25"/>
          <w:szCs w:val="25"/>
        </w:rPr>
        <w:t xml:space="preserve"> </w:t>
      </w:r>
      <w:r w:rsidR="000A2851">
        <w:rPr>
          <w:rFonts w:ascii="Times-Roman" w:hAnsi="Times-Roman" w:cs="Times-Roman"/>
          <w:sz w:val="25"/>
          <w:szCs w:val="25"/>
        </w:rPr>
        <w:t>[Mr. Lacker replied</w:t>
      </w:r>
      <w:r w:rsidR="00831213">
        <w:rPr>
          <w:rFonts w:ascii="Times-Roman" w:hAnsi="Times-Roman" w:cs="Times-Roman"/>
          <w:sz w:val="25"/>
          <w:szCs w:val="25"/>
        </w:rPr>
        <w:t xml:space="preserve">]. </w:t>
      </w:r>
      <w:r w:rsidRPr="00FD0CD9">
        <w:rPr>
          <w:rFonts w:ascii="Times-Roman" w:hAnsi="Times-Roman" w:cs="Times-Roman"/>
          <w:sz w:val="25"/>
          <w:szCs w:val="25"/>
        </w:rPr>
        <w:t xml:space="preserve"> Bernanke continued, “The question was, </w:t>
      </w:r>
      <w:r w:rsidR="00831213">
        <w:rPr>
          <w:rFonts w:ascii="Times-Roman" w:hAnsi="Times-Roman" w:cs="Times-Roman"/>
          <w:sz w:val="25"/>
          <w:szCs w:val="25"/>
        </w:rPr>
        <w:t>‘</w:t>
      </w:r>
      <w:r w:rsidRPr="00FD0CD9">
        <w:rPr>
          <w:rFonts w:ascii="Times-Roman" w:hAnsi="Times-Roman" w:cs="Times-Roman"/>
          <w:sz w:val="25"/>
          <w:szCs w:val="25"/>
        </w:rPr>
        <w:t>Is the United States economy at a Pareto efficient point at this moment?</w:t>
      </w:r>
      <w:r w:rsidR="00831213">
        <w:rPr>
          <w:rFonts w:ascii="Times-Roman" w:hAnsi="Times-Roman" w:cs="Times-Roman"/>
          <w:sz w:val="25"/>
          <w:szCs w:val="25"/>
        </w:rPr>
        <w:t>’</w:t>
      </w:r>
      <w:r w:rsidRPr="00FD0CD9">
        <w:rPr>
          <w:rFonts w:ascii="Times-Roman" w:hAnsi="Times-Roman" w:cs="Times-Roman"/>
          <w:sz w:val="25"/>
          <w:szCs w:val="25"/>
        </w:rPr>
        <w:t xml:space="preserve"> And the answer was ‘yes.’ Okay. So that is obviously a different view.” </w:t>
      </w:r>
    </w:p>
    <w:p w14:paraId="78108010" w14:textId="77777777" w:rsidR="00FD0CD9" w:rsidRPr="00FD0CD9" w:rsidRDefault="00FD0CD9" w:rsidP="00FD0CD9">
      <w:pPr>
        <w:widowControl w:val="0"/>
        <w:autoSpaceDE w:val="0"/>
        <w:autoSpaceDN w:val="0"/>
        <w:adjustRightInd w:val="0"/>
        <w:rPr>
          <w:rFonts w:ascii="Times-Roman" w:hAnsi="Times-Roman" w:cs="Times-Roman"/>
          <w:sz w:val="25"/>
          <w:szCs w:val="25"/>
        </w:rPr>
      </w:pPr>
      <w:r w:rsidRPr="00FD0CD9">
        <w:rPr>
          <w:rFonts w:ascii="Times-Roman" w:hAnsi="Times-Roman" w:cs="Times-Roman"/>
          <w:sz w:val="25"/>
          <w:szCs w:val="25"/>
        </w:rPr>
        <w:t xml:space="preserve">-- </w:t>
      </w:r>
    </w:p>
    <w:p w14:paraId="3C4D8159" w14:textId="54236D5D" w:rsidR="000C7B4C" w:rsidRDefault="00FD0CD9" w:rsidP="00FD0CD9">
      <w:pPr>
        <w:widowControl w:val="0"/>
        <w:autoSpaceDE w:val="0"/>
        <w:autoSpaceDN w:val="0"/>
        <w:adjustRightInd w:val="0"/>
        <w:rPr>
          <w:rFonts w:ascii="Times-Roman" w:hAnsi="Times-Roman" w:cs="Times-Roman"/>
          <w:sz w:val="25"/>
          <w:szCs w:val="25"/>
        </w:rPr>
      </w:pPr>
      <w:r w:rsidRPr="00FD0CD9">
        <w:rPr>
          <w:rFonts w:ascii="Times-Roman" w:hAnsi="Times-Roman" w:cs="Times-Roman"/>
          <w:sz w:val="25"/>
          <w:szCs w:val="25"/>
        </w:rPr>
        <w:t xml:space="preserve">From </w:t>
      </w:r>
      <w:hyperlink r:id="rId7" w:history="1">
        <w:r w:rsidRPr="00FD0CD9">
          <w:rPr>
            <w:rStyle w:val="Hyperlink"/>
            <w:rFonts w:ascii="Times-Roman" w:hAnsi="Times-Roman" w:cs="Times-Roman"/>
            <w:sz w:val="25"/>
            <w:szCs w:val="25"/>
          </w:rPr>
          <w:t>http://www.nytimes.com/2015/03/05/upshot/ben-bernanke-has-an-impressive-passive-aggressive-streak-and-other-things-we-learned-in-the-new-fed-transcripts.html</w:t>
        </w:r>
      </w:hyperlink>
    </w:p>
    <w:p w14:paraId="6E275CED" w14:textId="77777777" w:rsidR="00FD0CD9" w:rsidRDefault="00FD0CD9" w:rsidP="00FD0CD9">
      <w:pPr>
        <w:widowControl w:val="0"/>
        <w:autoSpaceDE w:val="0"/>
        <w:autoSpaceDN w:val="0"/>
        <w:adjustRightInd w:val="0"/>
        <w:rPr>
          <w:rFonts w:ascii="Times-Roman" w:hAnsi="Times-Roman" w:cs="Times-Roman"/>
          <w:sz w:val="25"/>
          <w:szCs w:val="25"/>
        </w:rPr>
      </w:pPr>
    </w:p>
    <w:p w14:paraId="7724EF9F" w14:textId="13B99845" w:rsidR="00FD0CD9" w:rsidRPr="00B33E5C" w:rsidRDefault="00620AE8" w:rsidP="00FD0CD9">
      <w:pPr>
        <w:widowControl w:val="0"/>
        <w:autoSpaceDE w:val="0"/>
        <w:autoSpaceDN w:val="0"/>
        <w:adjustRightInd w:val="0"/>
        <w:rPr>
          <w:rFonts w:ascii="Times-Roman" w:hAnsi="Times-Roman" w:cs="Times-Roman"/>
          <w:sz w:val="25"/>
          <w:szCs w:val="25"/>
        </w:rPr>
      </w:pPr>
      <w:r>
        <w:rPr>
          <w:rFonts w:ascii="Times-Roman" w:hAnsi="Times-Roman" w:cs="Times-Roman"/>
          <w:sz w:val="25"/>
          <w:szCs w:val="25"/>
        </w:rPr>
        <w:t>Unfortu</w:t>
      </w:r>
      <w:r w:rsidR="00FD0CD9">
        <w:rPr>
          <w:rFonts w:ascii="Times-Roman" w:hAnsi="Times-Roman" w:cs="Times-Roman"/>
          <w:sz w:val="25"/>
          <w:szCs w:val="25"/>
        </w:rPr>
        <w:t>n</w:t>
      </w:r>
      <w:r>
        <w:rPr>
          <w:rFonts w:ascii="Times-Roman" w:hAnsi="Times-Roman" w:cs="Times-Roman"/>
          <w:sz w:val="25"/>
          <w:szCs w:val="25"/>
        </w:rPr>
        <w:t>at</w:t>
      </w:r>
      <w:r w:rsidR="00FD0CD9">
        <w:rPr>
          <w:rFonts w:ascii="Times-Roman" w:hAnsi="Times-Roman" w:cs="Times-Roman"/>
          <w:sz w:val="25"/>
          <w:szCs w:val="25"/>
        </w:rPr>
        <w:t xml:space="preserve">ely, Prof. Levine is not alone. </w:t>
      </w:r>
    </w:p>
    <w:sectPr w:rsidR="00FD0CD9" w:rsidRPr="00B33E5C" w:rsidSect="001F6100">
      <w:endnotePr>
        <w:numFmt w:val="decimal"/>
      </w:endnotePr>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B41FF" w14:textId="77777777" w:rsidR="000A2851" w:rsidRDefault="000A2851" w:rsidP="001F6100">
      <w:r>
        <w:separator/>
      </w:r>
    </w:p>
  </w:endnote>
  <w:endnote w:type="continuationSeparator" w:id="0">
    <w:p w14:paraId="0CFD017B" w14:textId="77777777" w:rsidR="000A2851" w:rsidRDefault="000A2851" w:rsidP="001F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814F8" w14:textId="77777777" w:rsidR="000A2851" w:rsidRDefault="000A2851" w:rsidP="001F6100">
      <w:r>
        <w:separator/>
      </w:r>
    </w:p>
  </w:footnote>
  <w:footnote w:type="continuationSeparator" w:id="0">
    <w:p w14:paraId="19AF650D" w14:textId="77777777" w:rsidR="000A2851" w:rsidRDefault="000A2851" w:rsidP="001F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19"/>
    <w:rsid w:val="000950BE"/>
    <w:rsid w:val="000A2851"/>
    <w:rsid w:val="000C7B4C"/>
    <w:rsid w:val="00183F4D"/>
    <w:rsid w:val="001E50F9"/>
    <w:rsid w:val="001F3B74"/>
    <w:rsid w:val="001F6100"/>
    <w:rsid w:val="00250FA1"/>
    <w:rsid w:val="00354D24"/>
    <w:rsid w:val="003B68CD"/>
    <w:rsid w:val="003F1691"/>
    <w:rsid w:val="003F1A38"/>
    <w:rsid w:val="00517DB8"/>
    <w:rsid w:val="0053084D"/>
    <w:rsid w:val="00600C53"/>
    <w:rsid w:val="00620AE8"/>
    <w:rsid w:val="007010A3"/>
    <w:rsid w:val="00722DFD"/>
    <w:rsid w:val="007745A8"/>
    <w:rsid w:val="00793557"/>
    <w:rsid w:val="007A79A2"/>
    <w:rsid w:val="00831213"/>
    <w:rsid w:val="008C1963"/>
    <w:rsid w:val="00917632"/>
    <w:rsid w:val="00930EEF"/>
    <w:rsid w:val="0093656D"/>
    <w:rsid w:val="009C2DF3"/>
    <w:rsid w:val="00A53E02"/>
    <w:rsid w:val="00A66F43"/>
    <w:rsid w:val="00B33E5C"/>
    <w:rsid w:val="00CC1277"/>
    <w:rsid w:val="00DB1480"/>
    <w:rsid w:val="00DF32D7"/>
    <w:rsid w:val="00E00C0E"/>
    <w:rsid w:val="00E16C5B"/>
    <w:rsid w:val="00E26067"/>
    <w:rsid w:val="00E43D59"/>
    <w:rsid w:val="00E51019"/>
    <w:rsid w:val="00EB7DDA"/>
    <w:rsid w:val="00EC25EC"/>
    <w:rsid w:val="00F74BD2"/>
    <w:rsid w:val="00F809FE"/>
    <w:rsid w:val="00F90B3A"/>
    <w:rsid w:val="00FB6A23"/>
    <w:rsid w:val="00FD0C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AC2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0A285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Pr>
      <w:szCs w:val="24"/>
    </w:rPr>
  </w:style>
  <w:style w:type="character" w:customStyle="1" w:styleId="EndnoteTextChar">
    <w:name w:val="Endnote Text Char"/>
    <w:link w:val="EndnoteText"/>
    <w:uiPriority w:val="99"/>
    <w:semiHidden/>
    <w:rPr>
      <w:sz w:val="24"/>
      <w:szCs w:val="24"/>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s="Geneva"/>
      <w:noProof/>
      <w:sz w:val="24"/>
    </w:rPr>
  </w:style>
  <w:style w:type="paragraph" w:customStyle="1" w:styleId="Document">
    <w:name w:val="Document"/>
    <w:rPr>
      <w:rFonts w:ascii="Geneva" w:hAnsi="Geneva" w:cs="Geneva"/>
      <w:noProof/>
      <w:sz w:val="24"/>
    </w:rPr>
  </w:style>
  <w:style w:type="paragraph" w:styleId="FootnoteText">
    <w:name w:val="footnote text"/>
    <w:basedOn w:val="Normal"/>
    <w:link w:val="FootnoteTextChar"/>
    <w:uiPriority w:val="99"/>
    <w:unhideWhenUsed/>
    <w:rsid w:val="001F6100"/>
    <w:rPr>
      <w:szCs w:val="24"/>
    </w:rPr>
  </w:style>
  <w:style w:type="character" w:customStyle="1" w:styleId="FootnoteTextChar">
    <w:name w:val="Footnote Text Char"/>
    <w:link w:val="FootnoteText"/>
    <w:uiPriority w:val="99"/>
    <w:rsid w:val="001F6100"/>
    <w:rPr>
      <w:sz w:val="24"/>
      <w:szCs w:val="24"/>
    </w:rPr>
  </w:style>
  <w:style w:type="character" w:styleId="FootnoteReference">
    <w:name w:val="footnote reference"/>
    <w:uiPriority w:val="99"/>
    <w:unhideWhenUsed/>
    <w:rsid w:val="001F6100"/>
    <w:rPr>
      <w:vertAlign w:val="superscript"/>
    </w:rPr>
  </w:style>
  <w:style w:type="character" w:styleId="Hyperlink">
    <w:name w:val="Hyperlink"/>
    <w:basedOn w:val="DefaultParagraphFont"/>
    <w:uiPriority w:val="99"/>
    <w:unhideWhenUsed/>
    <w:rsid w:val="00FD0CD9"/>
    <w:rPr>
      <w:color w:val="0000FF" w:themeColor="hyperlink"/>
      <w:u w:val="single"/>
    </w:rPr>
  </w:style>
  <w:style w:type="character" w:customStyle="1" w:styleId="Heading1Char">
    <w:name w:val="Heading 1 Char"/>
    <w:basedOn w:val="DefaultParagraphFont"/>
    <w:link w:val="Heading1"/>
    <w:uiPriority w:val="9"/>
    <w:rsid w:val="000A2851"/>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0A285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Pr>
      <w:szCs w:val="24"/>
    </w:rPr>
  </w:style>
  <w:style w:type="character" w:customStyle="1" w:styleId="EndnoteTextChar">
    <w:name w:val="Endnote Text Char"/>
    <w:link w:val="EndnoteText"/>
    <w:uiPriority w:val="99"/>
    <w:semiHidden/>
    <w:rPr>
      <w:sz w:val="24"/>
      <w:szCs w:val="24"/>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s="Geneva"/>
      <w:noProof/>
      <w:sz w:val="24"/>
    </w:rPr>
  </w:style>
  <w:style w:type="paragraph" w:customStyle="1" w:styleId="Document">
    <w:name w:val="Document"/>
    <w:rPr>
      <w:rFonts w:ascii="Geneva" w:hAnsi="Geneva" w:cs="Geneva"/>
      <w:noProof/>
      <w:sz w:val="24"/>
    </w:rPr>
  </w:style>
  <w:style w:type="paragraph" w:styleId="FootnoteText">
    <w:name w:val="footnote text"/>
    <w:basedOn w:val="Normal"/>
    <w:link w:val="FootnoteTextChar"/>
    <w:uiPriority w:val="99"/>
    <w:unhideWhenUsed/>
    <w:rsid w:val="001F6100"/>
    <w:rPr>
      <w:szCs w:val="24"/>
    </w:rPr>
  </w:style>
  <w:style w:type="character" w:customStyle="1" w:styleId="FootnoteTextChar">
    <w:name w:val="Footnote Text Char"/>
    <w:link w:val="FootnoteText"/>
    <w:uiPriority w:val="99"/>
    <w:rsid w:val="001F6100"/>
    <w:rPr>
      <w:sz w:val="24"/>
      <w:szCs w:val="24"/>
    </w:rPr>
  </w:style>
  <w:style w:type="character" w:styleId="FootnoteReference">
    <w:name w:val="footnote reference"/>
    <w:uiPriority w:val="99"/>
    <w:unhideWhenUsed/>
    <w:rsid w:val="001F6100"/>
    <w:rPr>
      <w:vertAlign w:val="superscript"/>
    </w:rPr>
  </w:style>
  <w:style w:type="character" w:styleId="Hyperlink">
    <w:name w:val="Hyperlink"/>
    <w:basedOn w:val="DefaultParagraphFont"/>
    <w:uiPriority w:val="99"/>
    <w:unhideWhenUsed/>
    <w:rsid w:val="00FD0CD9"/>
    <w:rPr>
      <w:color w:val="0000FF" w:themeColor="hyperlink"/>
      <w:u w:val="single"/>
    </w:rPr>
  </w:style>
  <w:style w:type="character" w:customStyle="1" w:styleId="Heading1Char">
    <w:name w:val="Heading 1 Char"/>
    <w:basedOn w:val="DefaultParagraphFont"/>
    <w:link w:val="Heading1"/>
    <w:uiPriority w:val="9"/>
    <w:rsid w:val="000A2851"/>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1521">
      <w:bodyDiv w:val="1"/>
      <w:marLeft w:val="0"/>
      <w:marRight w:val="0"/>
      <w:marTop w:val="0"/>
      <w:marBottom w:val="0"/>
      <w:divBdr>
        <w:top w:val="none" w:sz="0" w:space="0" w:color="auto"/>
        <w:left w:val="none" w:sz="0" w:space="0" w:color="auto"/>
        <w:bottom w:val="none" w:sz="0" w:space="0" w:color="auto"/>
        <w:right w:val="none" w:sz="0" w:space="0" w:color="auto"/>
      </w:divBdr>
      <w:divsChild>
        <w:div w:id="1633900117">
          <w:marLeft w:val="0"/>
          <w:marRight w:val="0"/>
          <w:marTop w:val="0"/>
          <w:marBottom w:val="0"/>
          <w:divBdr>
            <w:top w:val="none" w:sz="0" w:space="0" w:color="auto"/>
            <w:left w:val="none" w:sz="0" w:space="0" w:color="auto"/>
            <w:bottom w:val="none" w:sz="0" w:space="0" w:color="auto"/>
            <w:right w:val="none" w:sz="0" w:space="0" w:color="auto"/>
          </w:divBdr>
        </w:div>
      </w:divsChild>
    </w:div>
    <w:div w:id="1300040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times.com/2015/03/05/upshot/ben-bernanke-has-an-impressive-passive-aggressive-streak-and-other-things-we-learned-in-the-new-fed-transcript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1114</Words>
  <Characters>6356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Information Technology</cp:lastModifiedBy>
  <cp:revision>2</cp:revision>
  <cp:lastPrinted>2015-03-27T19:26:00Z</cp:lastPrinted>
  <dcterms:created xsi:type="dcterms:W3CDTF">2015-03-27T20:14:00Z</dcterms:created>
  <dcterms:modified xsi:type="dcterms:W3CDTF">2015-03-27T20:14:00Z</dcterms:modified>
</cp:coreProperties>
</file>