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CE732" w14:textId="44A87D36" w:rsidR="00410518" w:rsidRPr="003223FF" w:rsidRDefault="007D6603" w:rsidP="003E155F">
      <w:r w:rsidRPr="003223FF">
        <w:t xml:space="preserve"> </w:t>
      </w:r>
    </w:p>
    <w:p w14:paraId="70B0AA48" w14:textId="3D4A1548" w:rsidR="001B189C" w:rsidRPr="003223FF" w:rsidRDefault="001B189C" w:rsidP="001B189C">
      <w:pPr>
        <w:pStyle w:val="Default"/>
        <w:rPr>
          <w:rFonts w:asciiTheme="minorHAnsi" w:hAnsiTheme="minorHAnsi"/>
          <w:b/>
          <w:bCs/>
        </w:rPr>
      </w:pPr>
      <w:r w:rsidRPr="003223FF">
        <w:rPr>
          <w:rFonts w:asciiTheme="minorHAnsi" w:hAnsiTheme="minorHAnsi"/>
          <w:b/>
          <w:bCs/>
        </w:rPr>
        <w:t>Powell</w:t>
      </w:r>
      <w:r w:rsidR="003223FF">
        <w:rPr>
          <w:rFonts w:asciiTheme="minorHAnsi" w:hAnsiTheme="minorHAnsi"/>
          <w:b/>
          <w:bCs/>
        </w:rPr>
        <w:t xml:space="preserve"> – US History According to Katrina </w:t>
      </w:r>
    </w:p>
    <w:p w14:paraId="05102751" w14:textId="77777777" w:rsidR="001B189C" w:rsidRPr="003223FF" w:rsidRDefault="001B189C" w:rsidP="001B189C">
      <w:pPr>
        <w:pStyle w:val="Default"/>
        <w:rPr>
          <w:rFonts w:asciiTheme="minorHAnsi" w:hAnsiTheme="minorHAnsi"/>
          <w:b/>
          <w:bCs/>
        </w:rPr>
      </w:pPr>
    </w:p>
    <w:p w14:paraId="10DBB8C4" w14:textId="7CCD016E" w:rsidR="001B189C" w:rsidRPr="003223FF" w:rsidRDefault="001B189C" w:rsidP="001B189C">
      <w:pPr>
        <w:rPr>
          <w:u w:val="single"/>
        </w:rPr>
      </w:pPr>
      <w:r w:rsidRPr="003223FF">
        <w:rPr>
          <w:u w:val="single"/>
        </w:rPr>
        <w:t xml:space="preserve">Katrina and the death march of neoliberal climate economy? </w:t>
      </w:r>
    </w:p>
    <w:p w14:paraId="19B47DAF" w14:textId="470A90E4" w:rsidR="001B189C" w:rsidRPr="003223FF" w:rsidRDefault="001B189C" w:rsidP="001B189C">
      <w:r w:rsidRPr="003223FF">
        <w:t>“</w:t>
      </w:r>
      <w:r w:rsidRPr="003223FF">
        <w:t xml:space="preserve">Whether the mayor's plan offered true freedom of choice or free-market anarchy, a messier way of reducing the city's footprint than the ill-fated </w:t>
      </w:r>
      <w:proofErr w:type="spellStart"/>
      <w:r w:rsidRPr="003223FF">
        <w:t>bnobc</w:t>
      </w:r>
      <w:proofErr w:type="spellEnd"/>
      <w:r w:rsidRPr="003223FF">
        <w:t>/</w:t>
      </w:r>
      <w:proofErr w:type="spellStart"/>
      <w:r w:rsidRPr="003223FF">
        <w:t>uli</w:t>
      </w:r>
      <w:proofErr w:type="spellEnd"/>
      <w:r w:rsidRPr="003223FF">
        <w:t xml:space="preserve"> plan, still is not clear eighteen months out from Katrina. There is an unmistakable Darwinism to Nagin's market-driven recovery. For in the recovery process slouching forward on the Gulf Coast, only the fittest seem likely to </w:t>
      </w:r>
      <w:proofErr w:type="gramStart"/>
      <w:r w:rsidRPr="003223FF">
        <w:t>survive:</w:t>
      </w:r>
      <w:proofErr w:type="gramEnd"/>
      <w:r w:rsidRPr="003223FF">
        <w:t xml:space="preserve"> those with resources and determination. </w:t>
      </w:r>
      <w:r w:rsidRPr="003223FF">
        <w:t>The resourceless are likely to fail – indeed are falling by the wayside.</w:t>
      </w:r>
      <w:r w:rsidRPr="003223FF">
        <w:t xml:space="preserve"> It is true that Katrina's destructiveness was no respecter of class or race, but the same cannot be said of the </w:t>
      </w:r>
      <w:proofErr w:type="spellStart"/>
      <w:r w:rsidRPr="003223FF">
        <w:t>recov</w:t>
      </w:r>
      <w:proofErr w:type="spellEnd"/>
      <w:r w:rsidRPr="003223FF">
        <w:t xml:space="preserve"> </w:t>
      </w:r>
      <w:proofErr w:type="spellStart"/>
      <w:r w:rsidRPr="003223FF">
        <w:t>ery</w:t>
      </w:r>
      <w:proofErr w:type="spellEnd"/>
      <w:r w:rsidRPr="003223FF">
        <w:t xml:space="preserve">. Renters, some from the underclass (an awful but inescapable word for the truly </w:t>
      </w:r>
      <w:proofErr w:type="gramStart"/>
      <w:r w:rsidRPr="003223FF">
        <w:t>dis advantaged</w:t>
      </w:r>
      <w:proofErr w:type="gramEnd"/>
      <w:r w:rsidRPr="003223FF">
        <w:t>) but most from the working poor and almost all African American, are in dire straits. Those who have not drifted back to town, doubling up with friends and relatives or squatting in abandoned shotgun houses, remain strewn across the American landscape. Most of the city's rental property was devastated, and there has been scant urgency about restoring it, although a scarcity of affordable rentals is hindering the recovery of businesses starved for workers. The U.S. Department of Housing and Urban Development (</w:t>
      </w:r>
      <w:proofErr w:type="spellStart"/>
      <w:r w:rsidRPr="003223FF">
        <w:t>hud</w:t>
      </w:r>
      <w:proofErr w:type="spellEnd"/>
      <w:r w:rsidRPr="003223FF">
        <w:t xml:space="preserve">) wants to tear down the city's still-inhabitable low-rise developments, even though they were constructed in the days before shoddy building standards overtook public housing. The state's solution to the rental shortage is to offer low-income tax credits to develop </w:t>
      </w:r>
      <w:proofErr w:type="spellStart"/>
      <w:r w:rsidRPr="003223FF">
        <w:t>ers</w:t>
      </w:r>
      <w:proofErr w:type="spellEnd"/>
      <w:r w:rsidRPr="003223FF">
        <w:t>. Recipients of government-awarded low-income tax credits usually sell them to large corporations. The developers realize ready cash, and the corporations use the credits to lower their federal or state tax bill. However, the smart money is betting that most of the credits will go unused. Escalating insurance and construction costs are rendering the deals unworkable.</w:t>
      </w:r>
    </w:p>
    <w:p w14:paraId="76B65516" w14:textId="51F683E0" w:rsidR="001B189C" w:rsidRPr="003223FF" w:rsidRDefault="001B189C" w:rsidP="001B189C">
      <w:r w:rsidRPr="003223FF">
        <w:t>866</w:t>
      </w:r>
    </w:p>
    <w:p w14:paraId="170ED175" w14:textId="6D60BF31" w:rsidR="0058431D" w:rsidRPr="003223FF" w:rsidRDefault="001B189C">
      <w:pPr>
        <w:rPr>
          <w:b/>
          <w:bCs/>
        </w:rPr>
      </w:pPr>
      <w:r w:rsidRPr="003223FF">
        <w:rPr>
          <w:b/>
          <w:bCs/>
        </w:rPr>
        <w:t xml:space="preserve">Dimock </w:t>
      </w:r>
      <w:r w:rsidR="003223FF">
        <w:rPr>
          <w:b/>
          <w:bCs/>
        </w:rPr>
        <w:t xml:space="preserve">– World history According to Katrina </w:t>
      </w:r>
    </w:p>
    <w:p w14:paraId="26502442" w14:textId="407636B5" w:rsidR="00873189" w:rsidRPr="003223FF" w:rsidRDefault="00873189">
      <w:r w:rsidRPr="003223FF">
        <w:t xml:space="preserve">Katrina as </w:t>
      </w:r>
      <w:r w:rsidR="001B189C" w:rsidRPr="003223FF">
        <w:t>epistemic and moral watershed</w:t>
      </w:r>
    </w:p>
    <w:p w14:paraId="6BB6B8E5" w14:textId="11CF0C04" w:rsidR="001B189C" w:rsidRPr="003223FF" w:rsidRDefault="001B189C" w:rsidP="001B189C">
      <w:r w:rsidRPr="003223FF">
        <w:t>Katrina and the coherence of United States as a category</w:t>
      </w:r>
    </w:p>
    <w:p w14:paraId="7C16AEA0" w14:textId="1877AF93" w:rsidR="001B189C" w:rsidRPr="003223FF" w:rsidRDefault="001B189C" w:rsidP="001B189C">
      <w:r w:rsidRPr="003223FF">
        <w:t xml:space="preserve">Katrina and the need for </w:t>
      </w:r>
      <w:proofErr w:type="spellStart"/>
      <w:r w:rsidRPr="003223FF">
        <w:t>nonsovereign</w:t>
      </w:r>
      <w:proofErr w:type="spellEnd"/>
      <w:r w:rsidRPr="003223FF">
        <w:t xml:space="preserve"> climate history</w:t>
      </w:r>
    </w:p>
    <w:p w14:paraId="6710292B" w14:textId="3C533D04" w:rsidR="001B189C" w:rsidRPr="003223FF" w:rsidRDefault="001B189C" w:rsidP="001B189C">
      <w:pPr>
        <w:rPr>
          <w:u w:val="single"/>
        </w:rPr>
      </w:pPr>
      <w:r w:rsidRPr="003223FF">
        <w:rPr>
          <w:u w:val="single"/>
        </w:rPr>
        <w:t>Dimock, 33-34</w:t>
      </w:r>
    </w:p>
    <w:p w14:paraId="0DB40D11" w14:textId="4B87487D" w:rsidR="001B189C" w:rsidRPr="003223FF" w:rsidRDefault="001B189C" w:rsidP="001B189C">
      <w:pPr>
        <w:autoSpaceDE w:val="0"/>
        <w:autoSpaceDN w:val="0"/>
        <w:adjustRightInd w:val="0"/>
        <w:spacing w:after="0" w:line="240" w:lineRule="auto"/>
        <w:rPr>
          <w:rFonts w:cs="Times New Roman"/>
          <w:kern w:val="0"/>
        </w:rPr>
      </w:pPr>
      <w:r w:rsidRPr="003223FF">
        <w:rPr>
          <w:rFonts w:cs="Times New Roman"/>
          <w:kern w:val="0"/>
        </w:rPr>
        <w:t>It is instructive to begin with an essay on Katrina by Michael</w:t>
      </w:r>
      <w:r w:rsidRPr="003223FF">
        <w:rPr>
          <w:rFonts w:cs="Times New Roman"/>
          <w:kern w:val="0"/>
        </w:rPr>
        <w:t xml:space="preserve"> </w:t>
      </w:r>
      <w:r w:rsidRPr="003223FF">
        <w:rPr>
          <w:rFonts w:cs="Times New Roman"/>
          <w:kern w:val="0"/>
        </w:rPr>
        <w:t xml:space="preserve">Ignatieff, published on September 25, </w:t>
      </w:r>
      <w:proofErr w:type="gramStart"/>
      <w:r w:rsidRPr="003223FF">
        <w:rPr>
          <w:rFonts w:cs="Times New Roman"/>
          <w:kern w:val="0"/>
        </w:rPr>
        <w:t>2005</w:t>
      </w:r>
      <w:proofErr w:type="gramEnd"/>
      <w:r w:rsidRPr="003223FF">
        <w:rPr>
          <w:rFonts w:cs="Times New Roman"/>
          <w:kern w:val="0"/>
        </w:rPr>
        <w:t xml:space="preserve"> in the New York Times Magazine.</w:t>
      </w:r>
      <w:r w:rsidRPr="003223FF">
        <w:rPr>
          <w:rFonts w:cs="Times New Roman"/>
          <w:kern w:val="0"/>
        </w:rPr>
        <w:t xml:space="preserve"> </w:t>
      </w:r>
      <w:r w:rsidRPr="003223FF">
        <w:rPr>
          <w:rFonts w:cs="Times New Roman"/>
          <w:kern w:val="0"/>
        </w:rPr>
        <w:t>“When the levees broke, the contract of American citizenship failed,”</w:t>
      </w:r>
      <w:r w:rsidRPr="003223FF">
        <w:rPr>
          <w:rFonts w:cs="Times New Roman"/>
          <w:kern w:val="0"/>
        </w:rPr>
        <w:t xml:space="preserve"> </w:t>
      </w:r>
      <w:r w:rsidRPr="003223FF">
        <w:rPr>
          <w:rFonts w:cs="Times New Roman"/>
          <w:kern w:val="0"/>
        </w:rPr>
        <w:t xml:space="preserve">Ignatieff says. The breach is not just in the </w:t>
      </w:r>
      <w:r w:rsidRPr="003223FF">
        <w:rPr>
          <w:rFonts w:cs="Times New Roman"/>
          <w:kern w:val="0"/>
        </w:rPr>
        <w:lastRenderedPageBreak/>
        <w:t>physical structures, or in New</w:t>
      </w:r>
      <w:r w:rsidRPr="003223FF">
        <w:rPr>
          <w:rFonts w:cs="Times New Roman"/>
          <w:kern w:val="0"/>
        </w:rPr>
        <w:t xml:space="preserve"> </w:t>
      </w:r>
      <w:r w:rsidRPr="003223FF">
        <w:rPr>
          <w:rFonts w:cs="Times New Roman"/>
          <w:kern w:val="0"/>
        </w:rPr>
        <w:t>Orleans as a physical city, but in something even more consequential,</w:t>
      </w:r>
      <w:r w:rsidRPr="003223FF">
        <w:rPr>
          <w:rFonts w:cs="Times New Roman"/>
          <w:kern w:val="0"/>
        </w:rPr>
        <w:t xml:space="preserve"> </w:t>
      </w:r>
      <w:r w:rsidRPr="003223FF">
        <w:rPr>
          <w:rFonts w:cs="Times New Roman"/>
          <w:kern w:val="0"/>
        </w:rPr>
        <w:t>namely, the integrity of the United States as a nation, its ability to be sovereign.</w:t>
      </w:r>
    </w:p>
    <w:p w14:paraId="2B385FC8" w14:textId="79E36AA4" w:rsidR="001B189C" w:rsidRPr="003223FF" w:rsidRDefault="001B189C" w:rsidP="001B189C">
      <w:pPr>
        <w:autoSpaceDE w:val="0"/>
        <w:autoSpaceDN w:val="0"/>
        <w:adjustRightInd w:val="0"/>
        <w:spacing w:after="0" w:line="240" w:lineRule="auto"/>
        <w:rPr>
          <w:rFonts w:cs="Times New Roman"/>
          <w:kern w:val="0"/>
        </w:rPr>
      </w:pPr>
      <w:r w:rsidRPr="003223FF">
        <w:rPr>
          <w:rFonts w:cs="Times New Roman"/>
          <w:kern w:val="0"/>
        </w:rPr>
        <w:t>According to Ignatieff, the most “basic term” of this sovereignty</w:t>
      </w:r>
      <w:r w:rsidRPr="003223FF">
        <w:rPr>
          <w:rFonts w:cs="Times New Roman"/>
          <w:kern w:val="0"/>
        </w:rPr>
        <w:t xml:space="preserve"> </w:t>
      </w:r>
      <w:r w:rsidRPr="003223FF">
        <w:rPr>
          <w:rFonts w:cs="Times New Roman"/>
          <w:kern w:val="0"/>
        </w:rPr>
        <w:t>is “protection: helping citizens to protect their families and possessions</w:t>
      </w:r>
      <w:r w:rsidRPr="003223FF">
        <w:rPr>
          <w:rFonts w:cs="Times New Roman"/>
          <w:kern w:val="0"/>
        </w:rPr>
        <w:t xml:space="preserve"> </w:t>
      </w:r>
      <w:r w:rsidRPr="003223FF">
        <w:rPr>
          <w:rFonts w:cs="Times New Roman"/>
          <w:kern w:val="0"/>
        </w:rPr>
        <w:t>from forces beyond their control.” And, just as the nation is defined by its</w:t>
      </w:r>
    </w:p>
    <w:p w14:paraId="543D0B6F" w14:textId="7062C8A0" w:rsidR="001B189C" w:rsidRPr="003223FF" w:rsidRDefault="001B189C" w:rsidP="001B189C">
      <w:pPr>
        <w:autoSpaceDE w:val="0"/>
        <w:autoSpaceDN w:val="0"/>
        <w:adjustRightInd w:val="0"/>
        <w:spacing w:after="0" w:line="240" w:lineRule="auto"/>
        <w:rPr>
          <w:rFonts w:cs="Times New Roman"/>
          <w:kern w:val="0"/>
        </w:rPr>
      </w:pPr>
      <w:r w:rsidRPr="003223FF">
        <w:rPr>
          <w:rFonts w:cs="Times New Roman"/>
          <w:kern w:val="0"/>
        </w:rPr>
        <w:t>power to protect, citizens are defined by their right to demand that protection.</w:t>
      </w:r>
      <w:r w:rsidRPr="003223FF">
        <w:rPr>
          <w:rFonts w:cs="Times New Roman"/>
          <w:kern w:val="0"/>
        </w:rPr>
        <w:t xml:space="preserve"> </w:t>
      </w:r>
      <w:r w:rsidRPr="003223FF">
        <w:rPr>
          <w:rFonts w:cs="Times New Roman"/>
          <w:kern w:val="0"/>
        </w:rPr>
        <w:t>They are “entitled to this because they are Americans.” Nationality,</w:t>
      </w:r>
      <w:r w:rsidRPr="003223FF">
        <w:rPr>
          <w:rFonts w:cs="Times New Roman"/>
          <w:kern w:val="0"/>
        </w:rPr>
        <w:t xml:space="preserve"> </w:t>
      </w:r>
      <w:r w:rsidRPr="003223FF">
        <w:rPr>
          <w:rFonts w:cs="Times New Roman"/>
          <w:kern w:val="0"/>
        </w:rPr>
        <w:t>in other words, ought to be synonymous with a guaranteed safety, an</w:t>
      </w:r>
    </w:p>
    <w:p w14:paraId="3F32004B" w14:textId="108D48CF" w:rsidR="001B189C" w:rsidRPr="003223FF" w:rsidRDefault="001B189C" w:rsidP="001B189C">
      <w:pPr>
        <w:autoSpaceDE w:val="0"/>
        <w:autoSpaceDN w:val="0"/>
        <w:adjustRightInd w:val="0"/>
        <w:spacing w:after="0" w:line="240" w:lineRule="auto"/>
        <w:rPr>
          <w:rFonts w:cs="Times New Roman"/>
          <w:kern w:val="0"/>
        </w:rPr>
      </w:pPr>
      <w:r w:rsidRPr="003223FF">
        <w:rPr>
          <w:rFonts w:cs="Times New Roman"/>
          <w:kern w:val="0"/>
        </w:rPr>
        <w:t>insulation from any harm that arises. It ought to be our bulwark against</w:t>
      </w:r>
      <w:r w:rsidRPr="003223FF">
        <w:rPr>
          <w:rFonts w:cs="Times New Roman"/>
          <w:kern w:val="0"/>
        </w:rPr>
        <w:t xml:space="preserve"> </w:t>
      </w:r>
      <w:r w:rsidRPr="003223FF">
        <w:rPr>
          <w:rFonts w:cs="Times New Roman"/>
          <w:kern w:val="0"/>
        </w:rPr>
        <w:t>the storm. And the tragedy of Katrina is that it seems to have thrown that</w:t>
      </w:r>
      <w:r w:rsidRPr="003223FF">
        <w:rPr>
          <w:rFonts w:cs="Times New Roman"/>
          <w:kern w:val="0"/>
        </w:rPr>
        <w:t xml:space="preserve"> </w:t>
      </w:r>
      <w:r w:rsidRPr="003223FF">
        <w:rPr>
          <w:rFonts w:cs="Times New Roman"/>
          <w:kern w:val="0"/>
        </w:rPr>
        <w:t>bulwark into question. Ignatieff summarizes the problem as follows:</w:t>
      </w:r>
    </w:p>
    <w:p w14:paraId="0033F312" w14:textId="77777777" w:rsidR="001B189C" w:rsidRPr="003223FF" w:rsidRDefault="001B189C" w:rsidP="001B189C">
      <w:pPr>
        <w:autoSpaceDE w:val="0"/>
        <w:autoSpaceDN w:val="0"/>
        <w:adjustRightInd w:val="0"/>
        <w:spacing w:after="0" w:line="240" w:lineRule="auto"/>
        <w:rPr>
          <w:rFonts w:cs="Times New Roman"/>
          <w:i/>
          <w:iCs/>
          <w:kern w:val="0"/>
        </w:rPr>
      </w:pPr>
    </w:p>
    <w:p w14:paraId="7808E7C4" w14:textId="4C369CE3" w:rsidR="001B189C" w:rsidRPr="003223FF" w:rsidRDefault="001B189C" w:rsidP="001B189C">
      <w:pPr>
        <w:autoSpaceDE w:val="0"/>
        <w:autoSpaceDN w:val="0"/>
        <w:adjustRightInd w:val="0"/>
        <w:spacing w:after="0" w:line="240" w:lineRule="auto"/>
        <w:rPr>
          <w:rFonts w:cs="Times New Roman"/>
          <w:kern w:val="0"/>
          <w:u w:val="single"/>
        </w:rPr>
      </w:pPr>
      <w:r w:rsidRPr="003223FF">
        <w:rPr>
          <w:rFonts w:cs="Times New Roman"/>
          <w:kern w:val="0"/>
          <w:u w:val="single"/>
        </w:rPr>
        <w:t xml:space="preserve">Dimock </w:t>
      </w:r>
      <w:r w:rsidR="003E155F" w:rsidRPr="003223FF">
        <w:rPr>
          <w:rFonts w:cs="Times New Roman"/>
          <w:kern w:val="0"/>
          <w:u w:val="single"/>
        </w:rPr>
        <w:t>39</w:t>
      </w:r>
    </w:p>
    <w:p w14:paraId="6D3D53DF" w14:textId="77777777" w:rsidR="001B189C" w:rsidRPr="003223FF" w:rsidRDefault="001B189C" w:rsidP="001B189C">
      <w:pPr>
        <w:autoSpaceDE w:val="0"/>
        <w:autoSpaceDN w:val="0"/>
        <w:adjustRightInd w:val="0"/>
        <w:spacing w:after="0" w:line="240" w:lineRule="auto"/>
        <w:rPr>
          <w:rFonts w:cs="Times New Roman"/>
          <w:i/>
          <w:iCs/>
          <w:kern w:val="0"/>
        </w:rPr>
      </w:pPr>
    </w:p>
    <w:p w14:paraId="6E4379F0" w14:textId="690ABCFD" w:rsidR="00B879C8" w:rsidRPr="003223FF" w:rsidRDefault="00B879C8" w:rsidP="00B879C8">
      <w:pPr>
        <w:autoSpaceDE w:val="0"/>
        <w:autoSpaceDN w:val="0"/>
        <w:adjustRightInd w:val="0"/>
        <w:spacing w:after="0" w:line="240" w:lineRule="auto"/>
        <w:rPr>
          <w:rFonts w:cs="Times New Roman"/>
          <w:kern w:val="0"/>
        </w:rPr>
      </w:pPr>
      <w:r w:rsidRPr="003223FF">
        <w:rPr>
          <w:rFonts w:cs="Times New Roman"/>
          <w:kern w:val="0"/>
        </w:rPr>
        <w:t>“</w:t>
      </w:r>
      <w:r w:rsidRPr="003223FF">
        <w:rPr>
          <w:rFonts w:cs="Times New Roman"/>
          <w:kern w:val="0"/>
        </w:rPr>
        <w:t xml:space="preserve">What does it mean to write a history that is </w:t>
      </w:r>
      <w:proofErr w:type="spellStart"/>
      <w:r w:rsidRPr="003223FF">
        <w:rPr>
          <w:rFonts w:cs="Times New Roman"/>
          <w:kern w:val="0"/>
        </w:rPr>
        <w:t>nonsovereign</w:t>
      </w:r>
      <w:proofErr w:type="spellEnd"/>
      <w:r w:rsidRPr="003223FF">
        <w:rPr>
          <w:rFonts w:cs="Times New Roman"/>
          <w:kern w:val="0"/>
        </w:rPr>
        <w:t>, with</w:t>
      </w:r>
      <w:r w:rsidRPr="003223FF">
        <w:rPr>
          <w:rFonts w:cs="Times New Roman"/>
          <w:kern w:val="0"/>
        </w:rPr>
        <w:t xml:space="preserve"> </w:t>
      </w:r>
      <w:r w:rsidRPr="003223FF">
        <w:rPr>
          <w:rFonts w:cs="Times New Roman"/>
          <w:kern w:val="0"/>
        </w:rPr>
        <w:t>the seemingly extraneous being always ready, at a moment’s notice, to</w:t>
      </w:r>
      <w:r w:rsidRPr="003223FF">
        <w:rPr>
          <w:rFonts w:cs="Times New Roman"/>
          <w:kern w:val="0"/>
        </w:rPr>
        <w:t xml:space="preserve"> </w:t>
      </w:r>
      <w:r w:rsidRPr="003223FF">
        <w:rPr>
          <w:rFonts w:cs="Times New Roman"/>
          <w:kern w:val="0"/>
        </w:rPr>
        <w:t>morph into the un-extraneous? I would like to come back to Katrina as a</w:t>
      </w:r>
      <w:r w:rsidRPr="003223FF">
        <w:rPr>
          <w:rFonts w:cs="Times New Roman"/>
          <w:kern w:val="0"/>
        </w:rPr>
        <w:t xml:space="preserve"> </w:t>
      </w:r>
      <w:r w:rsidRPr="003223FF">
        <w:rPr>
          <w:rFonts w:cs="Times New Roman"/>
          <w:kern w:val="0"/>
        </w:rPr>
        <w:t>test case and explore two instances of this dynamic, when a seemingly</w:t>
      </w:r>
      <w:r w:rsidRPr="003223FF">
        <w:rPr>
          <w:rFonts w:cs="Times New Roman"/>
          <w:kern w:val="0"/>
        </w:rPr>
        <w:t xml:space="preserve"> </w:t>
      </w:r>
      <w:r w:rsidRPr="003223FF">
        <w:rPr>
          <w:rFonts w:cs="Times New Roman"/>
          <w:kern w:val="0"/>
        </w:rPr>
        <w:t>secure jurisdiction suddenly bursts at the seams, becoming a kind of</w:t>
      </w:r>
      <w:r w:rsidRPr="003223FF">
        <w:rPr>
          <w:rFonts w:cs="Times New Roman"/>
          <w:kern w:val="0"/>
        </w:rPr>
        <w:t xml:space="preserve"> </w:t>
      </w:r>
      <w:r w:rsidRPr="003223FF">
        <w:rPr>
          <w:rFonts w:cs="Times New Roman"/>
          <w:kern w:val="0"/>
        </w:rPr>
        <w:t>flooded container, flooded by an outside that refuses to stay out. To explore</w:t>
      </w:r>
      <w:r w:rsidRPr="003223FF">
        <w:rPr>
          <w:rFonts w:cs="Times New Roman"/>
          <w:kern w:val="0"/>
        </w:rPr>
        <w:t xml:space="preserve"> </w:t>
      </w:r>
      <w:r w:rsidRPr="003223FF">
        <w:rPr>
          <w:rFonts w:cs="Times New Roman"/>
          <w:kern w:val="0"/>
        </w:rPr>
        <w:t>these two scenarios, I would like, first, to follow the unconventional coverage</w:t>
      </w:r>
      <w:r w:rsidRPr="003223FF">
        <w:rPr>
          <w:rFonts w:cs="Times New Roman"/>
          <w:kern w:val="0"/>
        </w:rPr>
        <w:t xml:space="preserve"> </w:t>
      </w:r>
      <w:r w:rsidRPr="003223FF">
        <w:rPr>
          <w:rFonts w:cs="Times New Roman"/>
          <w:kern w:val="0"/>
        </w:rPr>
        <w:t>of Katrina by a local newspaper, the New Orleans Times-Picayune.</w:t>
      </w:r>
    </w:p>
    <w:p w14:paraId="60BD5FEA" w14:textId="0C6A7376" w:rsidR="00B879C8" w:rsidRPr="003223FF" w:rsidRDefault="00B879C8" w:rsidP="00B879C8">
      <w:pPr>
        <w:autoSpaceDE w:val="0"/>
        <w:autoSpaceDN w:val="0"/>
        <w:adjustRightInd w:val="0"/>
        <w:spacing w:after="0" w:line="240" w:lineRule="auto"/>
        <w:rPr>
          <w:rFonts w:cs="Times New Roman"/>
          <w:kern w:val="0"/>
        </w:rPr>
      </w:pPr>
      <w:r w:rsidRPr="003223FF">
        <w:rPr>
          <w:rFonts w:cs="Times New Roman"/>
          <w:kern w:val="0"/>
        </w:rPr>
        <w:t>The Times-Picayune received the Pulitzer Prize for this report, so the</w:t>
      </w:r>
      <w:r w:rsidRPr="003223FF">
        <w:rPr>
          <w:rFonts w:cs="Times New Roman"/>
          <w:kern w:val="0"/>
        </w:rPr>
        <w:t xml:space="preserve"> </w:t>
      </w:r>
      <w:r w:rsidRPr="003223FF">
        <w:rPr>
          <w:rFonts w:cs="Times New Roman"/>
          <w:kern w:val="0"/>
        </w:rPr>
        <w:t>importance of its work has certainly been recognized. But the history that</w:t>
      </w:r>
      <w:r w:rsidRPr="003223FF">
        <w:rPr>
          <w:rFonts w:cs="Times New Roman"/>
          <w:kern w:val="0"/>
        </w:rPr>
        <w:t xml:space="preserve"> </w:t>
      </w:r>
      <w:r w:rsidRPr="003223FF">
        <w:rPr>
          <w:rFonts w:cs="Times New Roman"/>
          <w:kern w:val="0"/>
        </w:rPr>
        <w:t xml:space="preserve">it gives us is a </w:t>
      </w:r>
      <w:proofErr w:type="spellStart"/>
      <w:r w:rsidRPr="003223FF">
        <w:rPr>
          <w:rFonts w:cs="Times New Roman"/>
          <w:kern w:val="0"/>
        </w:rPr>
        <w:t>nonsovereign</w:t>
      </w:r>
      <w:proofErr w:type="spellEnd"/>
      <w:r w:rsidRPr="003223FF">
        <w:rPr>
          <w:rFonts w:cs="Times New Roman"/>
          <w:kern w:val="0"/>
        </w:rPr>
        <w:t xml:space="preserve"> history, not only because the initiative is coming</w:t>
      </w:r>
    </w:p>
    <w:p w14:paraId="20203DB4" w14:textId="1EB7E92E" w:rsidR="000A2C4B" w:rsidRPr="003223FF" w:rsidRDefault="00B879C8" w:rsidP="00B879C8">
      <w:pPr>
        <w:autoSpaceDE w:val="0"/>
        <w:autoSpaceDN w:val="0"/>
        <w:adjustRightInd w:val="0"/>
        <w:spacing w:after="0" w:line="240" w:lineRule="auto"/>
        <w:rPr>
          <w:rFonts w:cs="Times New Roman"/>
          <w:i/>
          <w:iCs/>
          <w:kern w:val="0"/>
        </w:rPr>
      </w:pPr>
      <w:r w:rsidRPr="003223FF">
        <w:rPr>
          <w:rFonts w:cs="Times New Roman"/>
          <w:kern w:val="0"/>
        </w:rPr>
        <w:t>from the ground up, from a local newspaper, rather than reflecting a</w:t>
      </w:r>
      <w:r w:rsidRPr="003223FF">
        <w:rPr>
          <w:rFonts w:cs="Times New Roman"/>
          <w:kern w:val="0"/>
        </w:rPr>
        <w:t xml:space="preserve"> </w:t>
      </w:r>
      <w:r w:rsidRPr="003223FF">
        <w:rPr>
          <w:rFonts w:cs="Times New Roman"/>
          <w:kern w:val="0"/>
        </w:rPr>
        <w:t>national consensus, but also because this initiative produces a database</w:t>
      </w:r>
      <w:r w:rsidRPr="003223FF">
        <w:rPr>
          <w:rFonts w:cs="Times New Roman"/>
          <w:kern w:val="0"/>
        </w:rPr>
        <w:t xml:space="preserve"> </w:t>
      </w:r>
      <w:r w:rsidRPr="003223FF">
        <w:rPr>
          <w:rFonts w:cs="Times New Roman"/>
          <w:kern w:val="0"/>
        </w:rPr>
        <w:t xml:space="preserve">that in no way matches the official borders of the United </w:t>
      </w:r>
      <w:proofErr w:type="spellStart"/>
      <w:r w:rsidRPr="003223FF">
        <w:rPr>
          <w:rFonts w:cs="Times New Roman"/>
          <w:kern w:val="0"/>
        </w:rPr>
        <w:t>States.</w:t>
      </w:r>
      <w:r w:rsidR="000A2C4B" w:rsidRPr="003223FF">
        <w:rPr>
          <w:rFonts w:cs="Times New Roman"/>
          <w:kern w:val="0"/>
        </w:rPr>
        <w:t>Nonsovereign</w:t>
      </w:r>
      <w:proofErr w:type="spellEnd"/>
      <w:r w:rsidR="00EF64D5" w:rsidRPr="003223FF">
        <w:rPr>
          <w:rFonts w:cs="Times New Roman"/>
          <w:kern w:val="0"/>
        </w:rPr>
        <w:t xml:space="preserve"> </w:t>
      </w:r>
      <w:r w:rsidR="000A2C4B" w:rsidRPr="003223FF">
        <w:rPr>
          <w:rFonts w:cs="Times New Roman"/>
          <w:kern w:val="0"/>
        </w:rPr>
        <w:t>history is offbeat, off-key, off-center. Its unorthodox paths jump</w:t>
      </w:r>
      <w:r w:rsidR="00EF64D5" w:rsidRPr="003223FF">
        <w:rPr>
          <w:rFonts w:cs="Times New Roman"/>
          <w:kern w:val="0"/>
        </w:rPr>
        <w:t xml:space="preserve"> </w:t>
      </w:r>
      <w:r w:rsidR="000A2C4B" w:rsidRPr="003223FF">
        <w:rPr>
          <w:rFonts w:cs="Times New Roman"/>
          <w:kern w:val="0"/>
        </w:rPr>
        <w:t>from the micro to the macro and bypass the default center, going over and</w:t>
      </w:r>
      <w:r w:rsidR="00EF64D5" w:rsidRPr="003223FF">
        <w:rPr>
          <w:rFonts w:cs="Times New Roman"/>
          <w:kern w:val="0"/>
        </w:rPr>
        <w:t xml:space="preserve"> </w:t>
      </w:r>
      <w:r w:rsidR="000A2C4B" w:rsidRPr="003223FF">
        <w:rPr>
          <w:rFonts w:cs="Times New Roman"/>
          <w:kern w:val="0"/>
        </w:rPr>
        <w:t>under the jurisdiction of the nation. Its scale is both smaller and larger:</w:t>
      </w:r>
    </w:p>
    <w:p w14:paraId="35A86429" w14:textId="68B85BD7" w:rsidR="000A2C4B" w:rsidRPr="003223FF" w:rsidRDefault="000A2C4B" w:rsidP="00EF64D5">
      <w:pPr>
        <w:autoSpaceDE w:val="0"/>
        <w:autoSpaceDN w:val="0"/>
        <w:adjustRightInd w:val="0"/>
        <w:spacing w:after="0" w:line="240" w:lineRule="auto"/>
        <w:rPr>
          <w:rFonts w:cs="Times New Roman"/>
          <w:kern w:val="0"/>
        </w:rPr>
      </w:pPr>
      <w:r w:rsidRPr="003223FF">
        <w:rPr>
          <w:rFonts w:cs="Times New Roman"/>
          <w:kern w:val="0"/>
        </w:rPr>
        <w:t xml:space="preserve">operating </w:t>
      </w:r>
      <w:proofErr w:type="spellStart"/>
      <w:r w:rsidRPr="003223FF">
        <w:rPr>
          <w:rFonts w:cs="Times New Roman"/>
          <w:kern w:val="0"/>
        </w:rPr>
        <w:t>subnationally</w:t>
      </w:r>
      <w:proofErr w:type="spellEnd"/>
      <w:r w:rsidRPr="003223FF">
        <w:rPr>
          <w:rFonts w:cs="Times New Roman"/>
          <w:kern w:val="0"/>
        </w:rPr>
        <w:t>, on the one hand, as a grassroots phenomenon</w:t>
      </w:r>
      <w:r w:rsidR="00EF64D5" w:rsidRPr="003223FF">
        <w:rPr>
          <w:rFonts w:cs="Times New Roman"/>
          <w:kern w:val="0"/>
        </w:rPr>
        <w:t xml:space="preserve"> </w:t>
      </w:r>
      <w:r w:rsidRPr="003223FF">
        <w:rPr>
          <w:rFonts w:cs="Times New Roman"/>
          <w:kern w:val="0"/>
        </w:rPr>
        <w:t>and transnationally, on the other, as a cross-border phenomenon, and, in</w:t>
      </w:r>
      <w:r w:rsidR="00EF64D5" w:rsidRPr="003223FF">
        <w:rPr>
          <w:rFonts w:cs="Times New Roman"/>
          <w:kern w:val="0"/>
        </w:rPr>
        <w:t xml:space="preserve"> </w:t>
      </w:r>
      <w:r w:rsidRPr="003223FF">
        <w:rPr>
          <w:rFonts w:cs="Times New Roman"/>
          <w:kern w:val="0"/>
        </w:rPr>
        <w:t>this way, bringing into relief a practice of democracy significantly different</w:t>
      </w:r>
      <w:r w:rsidR="00EF64D5" w:rsidRPr="003223FF">
        <w:rPr>
          <w:rFonts w:cs="Times New Roman"/>
          <w:kern w:val="0"/>
        </w:rPr>
        <w:t xml:space="preserve"> </w:t>
      </w:r>
      <w:r w:rsidRPr="003223FF">
        <w:rPr>
          <w:rFonts w:cs="Times New Roman"/>
          <w:kern w:val="0"/>
        </w:rPr>
        <w:t>from the nation-bound variety, at once dispersed and energized by a</w:t>
      </w:r>
      <w:r w:rsidR="00EF64D5" w:rsidRPr="003223FF">
        <w:rPr>
          <w:rFonts w:cs="Times New Roman"/>
          <w:kern w:val="0"/>
        </w:rPr>
        <w:t xml:space="preserve"> </w:t>
      </w:r>
      <w:proofErr w:type="spellStart"/>
      <w:r w:rsidRPr="003223FF">
        <w:rPr>
          <w:rFonts w:cs="Times New Roman"/>
          <w:kern w:val="0"/>
        </w:rPr>
        <w:t>A</w:t>
      </w:r>
      <w:proofErr w:type="spellEnd"/>
      <w:r w:rsidRPr="003223FF">
        <w:rPr>
          <w:rFonts w:cs="Times New Roman"/>
          <w:kern w:val="0"/>
        </w:rPr>
        <w:t xml:space="preserve"> </w:t>
      </w:r>
      <w:proofErr w:type="spellStart"/>
      <w:r w:rsidRPr="003223FF">
        <w:rPr>
          <w:rFonts w:cs="Times New Roman"/>
          <w:kern w:val="0"/>
        </w:rPr>
        <w:t>nonsovereign</w:t>
      </w:r>
      <w:proofErr w:type="spellEnd"/>
      <w:r w:rsidR="00EF64D5" w:rsidRPr="003223FF">
        <w:rPr>
          <w:rFonts w:cs="Times New Roman"/>
          <w:kern w:val="0"/>
        </w:rPr>
        <w:t xml:space="preserve"> </w:t>
      </w:r>
      <w:r w:rsidRPr="003223FF">
        <w:rPr>
          <w:rFonts w:cs="Times New Roman"/>
          <w:kern w:val="0"/>
        </w:rPr>
        <w:t>history of Katrina shows that, beyond the broken levees, what needs</w:t>
      </w:r>
      <w:r w:rsidR="00EF64D5" w:rsidRPr="003223FF">
        <w:rPr>
          <w:rFonts w:cs="Times New Roman"/>
          <w:kern w:val="0"/>
        </w:rPr>
        <w:t xml:space="preserve"> </w:t>
      </w:r>
      <w:r w:rsidRPr="003223FF">
        <w:rPr>
          <w:rFonts w:cs="Times New Roman"/>
          <w:kern w:val="0"/>
        </w:rPr>
        <w:t>to be mended is the democratic process itself and its need for a reference</w:t>
      </w:r>
    </w:p>
    <w:p w14:paraId="1571D7C5" w14:textId="449ECF34" w:rsidR="000A2C4B" w:rsidRPr="003223FF" w:rsidRDefault="000A2C4B" w:rsidP="00EF64D5">
      <w:pPr>
        <w:autoSpaceDE w:val="0"/>
        <w:autoSpaceDN w:val="0"/>
        <w:adjustRightInd w:val="0"/>
        <w:spacing w:after="0" w:line="240" w:lineRule="auto"/>
        <w:rPr>
          <w:rFonts w:cs="Times New Roman"/>
          <w:kern w:val="0"/>
        </w:rPr>
      </w:pPr>
      <w:r w:rsidRPr="003223FF">
        <w:rPr>
          <w:rFonts w:cs="Times New Roman"/>
          <w:kern w:val="0"/>
        </w:rPr>
        <w:t>frame beyond the geography and chronology of the nation. The example of</w:t>
      </w:r>
      <w:r w:rsidR="00EF64D5" w:rsidRPr="003223FF">
        <w:rPr>
          <w:rFonts w:cs="Times New Roman"/>
          <w:kern w:val="0"/>
        </w:rPr>
        <w:t xml:space="preserve"> </w:t>
      </w:r>
      <w:r w:rsidRPr="003223FF">
        <w:rPr>
          <w:rFonts w:cs="Times New Roman"/>
          <w:kern w:val="0"/>
        </w:rPr>
        <w:t>the Netherlands is not extraneous to the United States for just that reason.</w:t>
      </w:r>
      <w:r w:rsidR="00EF64D5" w:rsidRPr="003223FF">
        <w:rPr>
          <w:rFonts w:cs="Times New Roman"/>
          <w:kern w:val="0"/>
        </w:rPr>
        <w:t xml:space="preserve"> </w:t>
      </w:r>
      <w:r w:rsidRPr="003223FF">
        <w:rPr>
          <w:rFonts w:cs="Times New Roman"/>
          <w:kern w:val="0"/>
        </w:rPr>
        <w:t>Indeed, it is only by not externalizing this body of evidence—not blocking</w:t>
      </w:r>
    </w:p>
    <w:p w14:paraId="49A9CFC6" w14:textId="711DE86D" w:rsidR="00EF64D5" w:rsidRPr="003223FF" w:rsidRDefault="000A2C4B" w:rsidP="001B189C">
      <w:pPr>
        <w:autoSpaceDE w:val="0"/>
        <w:autoSpaceDN w:val="0"/>
        <w:adjustRightInd w:val="0"/>
        <w:spacing w:after="0" w:line="240" w:lineRule="auto"/>
        <w:rPr>
          <w:rFonts w:cs="Times New Roman"/>
          <w:kern w:val="0"/>
        </w:rPr>
      </w:pPr>
      <w:r w:rsidRPr="003223FF">
        <w:rPr>
          <w:rFonts w:cs="Times New Roman"/>
          <w:kern w:val="0"/>
        </w:rPr>
        <w:t>it out, not seeing it as foreign or exotic—that we can begin to circumvent</w:t>
      </w:r>
      <w:r w:rsidR="00EF64D5" w:rsidRPr="003223FF">
        <w:rPr>
          <w:rFonts w:cs="Times New Roman"/>
          <w:kern w:val="0"/>
        </w:rPr>
        <w:t xml:space="preserve"> </w:t>
      </w:r>
      <w:r w:rsidRPr="003223FF">
        <w:rPr>
          <w:rFonts w:cs="Times New Roman"/>
          <w:kern w:val="0"/>
        </w:rPr>
        <w:t xml:space="preserve">the short </w:t>
      </w:r>
      <w:proofErr w:type="gramStart"/>
      <w:r w:rsidRPr="003223FF">
        <w:rPr>
          <w:rFonts w:cs="Times New Roman"/>
          <w:kern w:val="0"/>
        </w:rPr>
        <w:t>time line</w:t>
      </w:r>
      <w:proofErr w:type="gramEnd"/>
      <w:r w:rsidRPr="003223FF">
        <w:rPr>
          <w:rFonts w:cs="Times New Roman"/>
          <w:kern w:val="0"/>
        </w:rPr>
        <w:t xml:space="preserve"> of the United States, embracing a democratic practice</w:t>
      </w:r>
      <w:r w:rsidR="00EF64D5" w:rsidRPr="003223FF">
        <w:rPr>
          <w:rFonts w:cs="Times New Roman"/>
          <w:kern w:val="0"/>
        </w:rPr>
        <w:t xml:space="preserve"> </w:t>
      </w:r>
      <w:r w:rsidRPr="003223FF">
        <w:rPr>
          <w:rFonts w:cs="Times New Roman"/>
          <w:kern w:val="0"/>
        </w:rPr>
        <w:t>centered not on this nation, but taking its circumference from the world.</w:t>
      </w:r>
      <w:r w:rsidR="001B189C" w:rsidRPr="003223FF">
        <w:rPr>
          <w:rFonts w:cs="Times New Roman"/>
          <w:kern w:val="0"/>
        </w:rPr>
        <w:t>” 39</w:t>
      </w:r>
    </w:p>
    <w:p w14:paraId="3C43896B" w14:textId="77777777" w:rsidR="001B189C" w:rsidRPr="003223FF" w:rsidRDefault="001B189C" w:rsidP="000A2C4B">
      <w:pPr>
        <w:autoSpaceDE w:val="0"/>
        <w:autoSpaceDN w:val="0"/>
        <w:adjustRightInd w:val="0"/>
        <w:spacing w:after="0" w:line="240" w:lineRule="auto"/>
        <w:rPr>
          <w:rFonts w:cs="Times New Roman"/>
          <w:kern w:val="0"/>
        </w:rPr>
      </w:pPr>
    </w:p>
    <w:p w14:paraId="56A8546F" w14:textId="721F2DF5" w:rsidR="003377E9" w:rsidRDefault="000A2C4B" w:rsidP="00F3423A">
      <w:pPr>
        <w:autoSpaceDE w:val="0"/>
        <w:autoSpaceDN w:val="0"/>
        <w:adjustRightInd w:val="0"/>
        <w:spacing w:after="0" w:line="240" w:lineRule="auto"/>
        <w:rPr>
          <w:rFonts w:cs="Times New Roman"/>
          <w:kern w:val="0"/>
        </w:rPr>
      </w:pPr>
      <w:r w:rsidRPr="003223FF">
        <w:rPr>
          <w:rFonts w:cs="Times New Roman"/>
          <w:kern w:val="0"/>
        </w:rPr>
        <w:lastRenderedPageBreak/>
        <w:t>That circumference, in turn, radically changes the way we</w:t>
      </w:r>
      <w:r w:rsidR="00EF64D5" w:rsidRPr="003223FF">
        <w:rPr>
          <w:rFonts w:cs="Times New Roman"/>
          <w:kern w:val="0"/>
        </w:rPr>
        <w:t xml:space="preserve"> </w:t>
      </w:r>
      <w:r w:rsidRPr="003223FF">
        <w:rPr>
          <w:rFonts w:cs="Times New Roman"/>
          <w:kern w:val="0"/>
        </w:rPr>
        <w:t>think about causality: the web that articulates it, the claims that can be</w:t>
      </w:r>
      <w:r w:rsidR="00EF64D5" w:rsidRPr="003223FF">
        <w:rPr>
          <w:rFonts w:cs="Times New Roman"/>
          <w:kern w:val="0"/>
        </w:rPr>
        <w:t xml:space="preserve"> </w:t>
      </w:r>
      <w:r w:rsidRPr="003223FF">
        <w:rPr>
          <w:rFonts w:cs="Times New Roman"/>
          <w:kern w:val="0"/>
        </w:rPr>
        <w:t>pressed, and the responses needed as a result. The implications are far</w:t>
      </w:r>
      <w:r w:rsidR="00EF64D5" w:rsidRPr="003223FF">
        <w:rPr>
          <w:rFonts w:cs="Times New Roman"/>
          <w:kern w:val="0"/>
        </w:rPr>
        <w:t xml:space="preserve"> </w:t>
      </w:r>
      <w:r w:rsidRPr="003223FF">
        <w:rPr>
          <w:rFonts w:cs="Times New Roman"/>
          <w:kern w:val="0"/>
        </w:rPr>
        <w:t>reaching, because to draw a larger input circle around the nation is also</w:t>
      </w:r>
      <w:r w:rsidR="00EF64D5" w:rsidRPr="003223FF">
        <w:rPr>
          <w:rFonts w:cs="Times New Roman"/>
          <w:kern w:val="0"/>
        </w:rPr>
        <w:t xml:space="preserve"> </w:t>
      </w:r>
      <w:r w:rsidRPr="003223FF">
        <w:rPr>
          <w:rFonts w:cs="Times New Roman"/>
          <w:kern w:val="0"/>
        </w:rPr>
        <w:t>to draw a larger circle of accountability, to give a broad interpretation to</w:t>
      </w:r>
      <w:r w:rsidR="00EF64D5" w:rsidRPr="003223FF">
        <w:rPr>
          <w:rFonts w:cs="Times New Roman"/>
          <w:kern w:val="0"/>
        </w:rPr>
        <w:t xml:space="preserve"> </w:t>
      </w:r>
      <w:r w:rsidRPr="003223FF">
        <w:rPr>
          <w:rFonts w:cs="Times New Roman"/>
          <w:kern w:val="0"/>
        </w:rPr>
        <w:t>the harm that it might have perpetrated at a distance, harm that might</w:t>
      </w:r>
      <w:r w:rsidR="00EF64D5" w:rsidRPr="003223FF">
        <w:rPr>
          <w:rFonts w:cs="Times New Roman"/>
          <w:kern w:val="0"/>
        </w:rPr>
        <w:t xml:space="preserve"> </w:t>
      </w:r>
      <w:r w:rsidRPr="003223FF">
        <w:rPr>
          <w:rFonts w:cs="Times New Roman"/>
          <w:kern w:val="0"/>
        </w:rPr>
        <w:t xml:space="preserve">seem extraneous from one point of view. How, for instance, can we </w:t>
      </w:r>
      <w:proofErr w:type="spellStart"/>
      <w:r w:rsidRPr="003223FF">
        <w:rPr>
          <w:rFonts w:cs="Times New Roman"/>
          <w:kern w:val="0"/>
        </w:rPr>
        <w:t>makea</w:t>
      </w:r>
      <w:proofErr w:type="spellEnd"/>
      <w:r w:rsidRPr="003223FF">
        <w:rPr>
          <w:rFonts w:cs="Times New Roman"/>
          <w:kern w:val="0"/>
        </w:rPr>
        <w:t xml:space="preserve"> nation face up to the death and destruction that it is causing hundreds</w:t>
      </w:r>
      <w:r w:rsidR="00EF64D5" w:rsidRPr="003223FF">
        <w:rPr>
          <w:rFonts w:cs="Times New Roman"/>
          <w:kern w:val="0"/>
        </w:rPr>
        <w:t xml:space="preserve"> </w:t>
      </w:r>
      <w:r w:rsidRPr="003223FF">
        <w:rPr>
          <w:rFonts w:cs="Times New Roman"/>
          <w:kern w:val="0"/>
        </w:rPr>
        <w:t>and thousands of civilians, thousands of miles away, on a different continent?</w:t>
      </w:r>
      <w:r w:rsidR="00EF64D5" w:rsidRPr="003223FF">
        <w:rPr>
          <w:rFonts w:cs="Times New Roman"/>
          <w:kern w:val="0"/>
        </w:rPr>
        <w:t xml:space="preserve"> </w:t>
      </w:r>
      <w:r w:rsidRPr="003223FF">
        <w:rPr>
          <w:rFonts w:cs="Times New Roman"/>
          <w:kern w:val="0"/>
        </w:rPr>
        <w:t>Justice looks very different when it is framed in this way, seen as</w:t>
      </w:r>
      <w:r w:rsidR="00EF64D5" w:rsidRPr="003223FF">
        <w:rPr>
          <w:rFonts w:cs="Times New Roman"/>
          <w:kern w:val="0"/>
        </w:rPr>
        <w:t xml:space="preserve"> </w:t>
      </w:r>
      <w:r w:rsidRPr="003223FF">
        <w:rPr>
          <w:rFonts w:cs="Times New Roman"/>
          <w:kern w:val="0"/>
        </w:rPr>
        <w:t>extended rather than encapsulated. Rather than being a problem of crime</w:t>
      </w:r>
      <w:r w:rsidR="00B879C8" w:rsidRPr="003223FF">
        <w:rPr>
          <w:rFonts w:cs="Times New Roman"/>
          <w:kern w:val="0"/>
        </w:rPr>
        <w:t xml:space="preserve"> </w:t>
      </w:r>
      <w:r w:rsidRPr="003223FF">
        <w:rPr>
          <w:rFonts w:cs="Times New Roman"/>
          <w:kern w:val="0"/>
        </w:rPr>
        <w:t>and punishment contained within a single nation, it becomes another</w:t>
      </w:r>
      <w:r w:rsidR="00EF64D5" w:rsidRPr="003223FF">
        <w:rPr>
          <w:rFonts w:cs="Times New Roman"/>
          <w:kern w:val="0"/>
        </w:rPr>
        <w:t xml:space="preserve"> </w:t>
      </w:r>
      <w:r w:rsidRPr="003223FF">
        <w:rPr>
          <w:rFonts w:cs="Times New Roman"/>
          <w:kern w:val="0"/>
        </w:rPr>
        <w:t>instance of the flooded container: flooded, in this case, by the causal</w:t>
      </w:r>
      <w:r w:rsidR="00EF64D5" w:rsidRPr="003223FF">
        <w:rPr>
          <w:rFonts w:cs="Times New Roman"/>
          <w:kern w:val="0"/>
        </w:rPr>
        <w:t xml:space="preserve"> </w:t>
      </w:r>
      <w:r w:rsidRPr="003223FF">
        <w:rPr>
          <w:rFonts w:cs="Times New Roman"/>
          <w:kern w:val="0"/>
        </w:rPr>
        <w:t xml:space="preserve">web that links it, against the illusion of sovereignty, to </w:t>
      </w:r>
      <w:proofErr w:type="gramStart"/>
      <w:r w:rsidRPr="003223FF">
        <w:rPr>
          <w:rFonts w:cs="Times New Roman"/>
          <w:kern w:val="0"/>
        </w:rPr>
        <w:t>cross-currents</w:t>
      </w:r>
      <w:proofErr w:type="gramEnd"/>
      <w:r w:rsidR="00B879C8" w:rsidRPr="003223FF">
        <w:rPr>
          <w:rFonts w:cs="Times New Roman"/>
          <w:kern w:val="0"/>
        </w:rPr>
        <w:t xml:space="preserve"> </w:t>
      </w:r>
      <w:r w:rsidRPr="003223FF">
        <w:rPr>
          <w:rFonts w:cs="Times New Roman"/>
          <w:kern w:val="0"/>
        </w:rPr>
        <w:t>affecting the entire planet, a seascape turbulent and borderless.</w:t>
      </w:r>
      <w:r w:rsidR="00EF64D5" w:rsidRPr="003223FF">
        <w:rPr>
          <w:rFonts w:cs="Times New Roman"/>
          <w:kern w:val="0"/>
        </w:rPr>
        <w:t xml:space="preserve"> </w:t>
      </w:r>
      <w:r w:rsidRPr="003223FF">
        <w:rPr>
          <w:rFonts w:cs="Times New Roman"/>
          <w:kern w:val="0"/>
        </w:rPr>
        <w:t>World history and world literature have much to contribute to</w:t>
      </w:r>
      <w:r w:rsidR="00EF64D5" w:rsidRPr="003223FF">
        <w:rPr>
          <w:rFonts w:cs="Times New Roman"/>
          <w:kern w:val="0"/>
        </w:rPr>
        <w:t xml:space="preserve"> </w:t>
      </w:r>
      <w:r w:rsidRPr="003223FF">
        <w:rPr>
          <w:rFonts w:cs="Times New Roman"/>
          <w:kern w:val="0"/>
        </w:rPr>
        <w:t>this enlarged sense of justice, for crucial to these fields are just such crosscurrents,</w:t>
      </w:r>
      <w:r w:rsidR="00B879C8" w:rsidRPr="003223FF">
        <w:rPr>
          <w:rFonts w:cs="Times New Roman"/>
          <w:kern w:val="0"/>
        </w:rPr>
        <w:t xml:space="preserve"> </w:t>
      </w:r>
      <w:r w:rsidRPr="003223FF">
        <w:rPr>
          <w:rFonts w:cs="Times New Roman"/>
          <w:kern w:val="0"/>
        </w:rPr>
        <w:t>input networks with multiple sources, fluid rather than territorial.</w:t>
      </w:r>
      <w:r w:rsidR="00EF64D5" w:rsidRPr="003223FF">
        <w:rPr>
          <w:rFonts w:cs="Times New Roman"/>
          <w:kern w:val="0"/>
        </w:rPr>
        <w:t xml:space="preserve"> </w:t>
      </w:r>
      <w:r w:rsidRPr="003223FF">
        <w:rPr>
          <w:rFonts w:cs="Times New Roman"/>
          <w:kern w:val="0"/>
        </w:rPr>
        <w:t>Hurricanes are very much part of this seascape: they are indexes to</w:t>
      </w:r>
      <w:r w:rsidR="00EF64D5" w:rsidRPr="003223FF">
        <w:rPr>
          <w:rFonts w:cs="Times New Roman"/>
          <w:kern w:val="0"/>
        </w:rPr>
        <w:t xml:space="preserve"> </w:t>
      </w:r>
      <w:r w:rsidRPr="003223FF">
        <w:rPr>
          <w:rFonts w:cs="Times New Roman"/>
          <w:kern w:val="0"/>
        </w:rPr>
        <w:t xml:space="preserve">the hydrology of the </w:t>
      </w:r>
      <w:proofErr w:type="gramStart"/>
      <w:r w:rsidRPr="003223FF">
        <w:rPr>
          <w:rFonts w:cs="Times New Roman"/>
          <w:kern w:val="0"/>
        </w:rPr>
        <w:t>world as a whole</w:t>
      </w:r>
      <w:proofErr w:type="gramEnd"/>
      <w:r w:rsidRPr="003223FF">
        <w:rPr>
          <w:rFonts w:cs="Times New Roman"/>
          <w:kern w:val="0"/>
        </w:rPr>
        <w:t>. Generated by air-sea interaction,</w:t>
      </w:r>
      <w:r w:rsidR="00EF64D5" w:rsidRPr="003223FF">
        <w:rPr>
          <w:rFonts w:cs="Times New Roman"/>
          <w:kern w:val="0"/>
        </w:rPr>
        <w:t xml:space="preserve"> </w:t>
      </w:r>
      <w:r w:rsidRPr="003223FF">
        <w:rPr>
          <w:rFonts w:cs="Times New Roman"/>
          <w:kern w:val="0"/>
        </w:rPr>
        <w:t>this hydrology can be adequately studied only through “multi-basin indices,”</w:t>
      </w:r>
      <w:r w:rsidR="00EF64D5" w:rsidRPr="003223FF">
        <w:rPr>
          <w:rFonts w:cs="Times New Roman"/>
          <w:kern w:val="0"/>
        </w:rPr>
        <w:t xml:space="preserve"> </w:t>
      </w:r>
      <w:r w:rsidRPr="003223FF">
        <w:rPr>
          <w:rFonts w:cs="Times New Roman"/>
          <w:kern w:val="0"/>
        </w:rPr>
        <w:t>which is to say, by comparing data from the North Pacific, Indian,</w:t>
      </w:r>
      <w:r w:rsidR="00EF64D5" w:rsidRPr="003223FF">
        <w:rPr>
          <w:rFonts w:cs="Times New Roman"/>
          <w:kern w:val="0"/>
        </w:rPr>
        <w:t xml:space="preserve"> </w:t>
      </w:r>
      <w:r w:rsidRPr="003223FF">
        <w:rPr>
          <w:rFonts w:cs="Times New Roman"/>
          <w:kern w:val="0"/>
        </w:rPr>
        <w:t>Southwest Pacific, and North Atlantic Oceans. Not</w:t>
      </w:r>
      <w:r w:rsidR="00EF64D5" w:rsidRPr="003223FF">
        <w:rPr>
          <w:rFonts w:cs="Times New Roman"/>
          <w:kern w:val="0"/>
        </w:rPr>
        <w:t xml:space="preserve"> </w:t>
      </w:r>
      <w:r w:rsidR="007437B0" w:rsidRPr="003223FF">
        <w:rPr>
          <w:rFonts w:cs="Times New Roman"/>
          <w:kern w:val="0"/>
        </w:rPr>
        <w:t>Tracking hurricanes by their</w:t>
      </w:r>
      <w:r w:rsidR="00EF64D5" w:rsidRPr="003223FF">
        <w:rPr>
          <w:rFonts w:cs="Times New Roman"/>
          <w:kern w:val="0"/>
        </w:rPr>
        <w:t xml:space="preserve"> </w:t>
      </w:r>
      <w:r w:rsidR="007437B0" w:rsidRPr="003223FF">
        <w:rPr>
          <w:rFonts w:cs="Times New Roman"/>
          <w:kern w:val="0"/>
        </w:rPr>
        <w:t>“power dissipation index” (a combination of the lifetime of storms and their</w:t>
      </w:r>
      <w:r w:rsidR="00EF64D5" w:rsidRPr="003223FF">
        <w:rPr>
          <w:rFonts w:cs="Times New Roman"/>
          <w:kern w:val="0"/>
        </w:rPr>
        <w:t xml:space="preserve"> </w:t>
      </w:r>
      <w:r w:rsidR="007437B0" w:rsidRPr="003223FF">
        <w:rPr>
          <w:rFonts w:cs="Times New Roman"/>
          <w:kern w:val="0"/>
        </w:rPr>
        <w:t>intensity), Emanuel shows that “this index has increased markedly since</w:t>
      </w:r>
      <w:r w:rsidR="00EF64D5" w:rsidRPr="003223FF">
        <w:rPr>
          <w:rFonts w:cs="Times New Roman"/>
          <w:kern w:val="0"/>
        </w:rPr>
        <w:t xml:space="preserve"> </w:t>
      </w:r>
      <w:r w:rsidR="007437B0" w:rsidRPr="003223FF">
        <w:rPr>
          <w:rFonts w:cs="Times New Roman"/>
          <w:kern w:val="0"/>
        </w:rPr>
        <w:t>the mid-1970s,” an upward trend strongly correlated with the rise in the</w:t>
      </w:r>
      <w:r w:rsidR="00EF64D5" w:rsidRPr="003223FF">
        <w:rPr>
          <w:rFonts w:cs="Times New Roman"/>
          <w:kern w:val="0"/>
        </w:rPr>
        <w:t xml:space="preserve"> </w:t>
      </w:r>
      <w:r w:rsidR="007437B0" w:rsidRPr="003223FF">
        <w:rPr>
          <w:rFonts w:cs="Times New Roman"/>
          <w:kern w:val="0"/>
        </w:rPr>
        <w:t>sea surface temperature.</w:t>
      </w:r>
      <w:r w:rsidR="00B879C8" w:rsidRPr="003223FF">
        <w:rPr>
          <w:rFonts w:cs="Times New Roman"/>
          <w:kern w:val="0"/>
        </w:rPr>
        <w:t>”</w:t>
      </w:r>
    </w:p>
    <w:p w14:paraId="0F241174" w14:textId="77777777" w:rsidR="00F3423A" w:rsidRDefault="00F3423A" w:rsidP="00F3423A">
      <w:pPr>
        <w:autoSpaceDE w:val="0"/>
        <w:autoSpaceDN w:val="0"/>
        <w:adjustRightInd w:val="0"/>
        <w:spacing w:after="0" w:line="240" w:lineRule="auto"/>
        <w:rPr>
          <w:rFonts w:cs="Times New Roman"/>
          <w:kern w:val="0"/>
        </w:rPr>
      </w:pPr>
    </w:p>
    <w:p w14:paraId="383DF29F" w14:textId="77777777" w:rsidR="00F3423A" w:rsidRPr="003223FF" w:rsidRDefault="00F3423A" w:rsidP="00F3423A">
      <w:pPr>
        <w:rPr>
          <w:b/>
          <w:bCs/>
        </w:rPr>
      </w:pPr>
      <w:r w:rsidRPr="003223FF">
        <w:rPr>
          <w:b/>
          <w:bCs/>
        </w:rPr>
        <w:t xml:space="preserve">Modeling Life  </w:t>
      </w:r>
    </w:p>
    <w:p w14:paraId="3B919128" w14:textId="77777777" w:rsidR="00F3423A" w:rsidRPr="003223FF" w:rsidRDefault="00F3423A" w:rsidP="00F3423A">
      <w:r w:rsidRPr="003223FF">
        <w:t xml:space="preserve">Organic Machine, More-than-Human/Transversal, </w:t>
      </w:r>
      <w:proofErr w:type="spellStart"/>
      <w:r w:rsidRPr="003223FF">
        <w:t>Autopoeisis</w:t>
      </w:r>
      <w:proofErr w:type="spellEnd"/>
      <w:r w:rsidRPr="003223FF">
        <w:t xml:space="preserve">, </w:t>
      </w:r>
      <w:proofErr w:type="spellStart"/>
      <w:r w:rsidRPr="003223FF">
        <w:t>sympoiesis</w:t>
      </w:r>
      <w:proofErr w:type="spellEnd"/>
      <w:r w:rsidRPr="003223FF">
        <w:t xml:space="preserve"> and the Physics of </w:t>
      </w:r>
      <w:proofErr w:type="gramStart"/>
      <w:r w:rsidRPr="003223FF">
        <w:t>Sand ,</w:t>
      </w:r>
      <w:proofErr w:type="gramEnd"/>
      <w:r w:rsidRPr="003223FF">
        <w:t xml:space="preserve"> Fossil Capital, Climate Debt, Spaceship Economy </w:t>
      </w:r>
    </w:p>
    <w:p w14:paraId="5A7A8BBD" w14:textId="77777777" w:rsidR="00F3423A" w:rsidRPr="003223FF" w:rsidRDefault="00F3423A" w:rsidP="00F3423A">
      <w:r w:rsidRPr="003223FF">
        <w:t xml:space="preserve">Modeling life? How life grows. </w:t>
      </w:r>
    </w:p>
    <w:p w14:paraId="2A4FB431" w14:textId="77777777" w:rsidR="00F3423A" w:rsidRPr="003223FF" w:rsidRDefault="00F3423A" w:rsidP="00F3423A">
      <w:r w:rsidRPr="003223FF">
        <w:t>Birds, forests, mountains, glaciers, vapor, smoke, rivers</w:t>
      </w:r>
    </w:p>
    <w:p w14:paraId="4EC0902B" w14:textId="77777777" w:rsidR="00F3423A" w:rsidRPr="003223FF" w:rsidRDefault="00F3423A" w:rsidP="00F3423A">
      <w:pPr>
        <w:pStyle w:val="Default"/>
        <w:rPr>
          <w:rFonts w:asciiTheme="minorHAnsi" w:hAnsiTheme="minorHAnsi"/>
          <w:b/>
          <w:bCs/>
        </w:rPr>
      </w:pPr>
      <w:r w:rsidRPr="003223FF">
        <w:rPr>
          <w:rFonts w:asciiTheme="minorHAnsi" w:hAnsiTheme="minorHAnsi"/>
          <w:b/>
          <w:bCs/>
        </w:rPr>
        <w:t xml:space="preserve">Invisible Climates and the Multisensory Arboretum </w:t>
      </w:r>
    </w:p>
    <w:p w14:paraId="4C67AFB1" w14:textId="77777777" w:rsidR="00F3423A" w:rsidRPr="003223FF" w:rsidRDefault="00F3423A" w:rsidP="00F3423A">
      <w:pPr>
        <w:pStyle w:val="Default"/>
        <w:rPr>
          <w:rFonts w:asciiTheme="minorHAnsi" w:hAnsiTheme="minorHAnsi"/>
          <w:b/>
          <w:bCs/>
        </w:rPr>
      </w:pPr>
    </w:p>
    <w:p w14:paraId="40CBEC9F" w14:textId="77777777" w:rsidR="00F3423A" w:rsidRPr="003223FF" w:rsidRDefault="00F3423A" w:rsidP="00F3423A">
      <w:r w:rsidRPr="003223FF">
        <w:t xml:space="preserve">Climate sounds beyond the visual </w:t>
      </w:r>
    </w:p>
    <w:p w14:paraId="6A416900" w14:textId="77777777" w:rsidR="00F3423A" w:rsidRPr="003223FF" w:rsidRDefault="00F3423A" w:rsidP="00F3423A">
      <w:r w:rsidRPr="003223FF">
        <w:t xml:space="preserve">Plants and sounds from the places they are from </w:t>
      </w:r>
    </w:p>
    <w:p w14:paraId="1AEE04E1" w14:textId="6A660BA6" w:rsidR="00F3423A" w:rsidRDefault="00F3423A" w:rsidP="00F3423A">
      <w:pPr>
        <w:autoSpaceDE w:val="0"/>
        <w:autoSpaceDN w:val="0"/>
        <w:adjustRightInd w:val="0"/>
        <w:spacing w:after="0" w:line="240" w:lineRule="auto"/>
      </w:pPr>
      <w:r w:rsidRPr="003223FF">
        <w:t>Narratives about those plants</w:t>
      </w:r>
    </w:p>
    <w:p w14:paraId="2B8019FD" w14:textId="77777777" w:rsidR="00F3423A" w:rsidRPr="00F3423A" w:rsidRDefault="00F3423A" w:rsidP="00F3423A">
      <w:pPr>
        <w:autoSpaceDE w:val="0"/>
        <w:autoSpaceDN w:val="0"/>
        <w:adjustRightInd w:val="0"/>
        <w:spacing w:after="0" w:line="240" w:lineRule="auto"/>
        <w:rPr>
          <w:rFonts w:cs="Times New Roman"/>
          <w:kern w:val="0"/>
        </w:rPr>
      </w:pPr>
    </w:p>
    <w:p w14:paraId="4750FD71" w14:textId="3663ABBF" w:rsidR="00410518" w:rsidRPr="003223FF" w:rsidRDefault="00410518" w:rsidP="00410518">
      <w:pPr>
        <w:rPr>
          <w:b/>
          <w:bCs/>
        </w:rPr>
      </w:pPr>
      <w:r w:rsidRPr="003223FF">
        <w:rPr>
          <w:b/>
          <w:bCs/>
        </w:rPr>
        <w:t xml:space="preserve">Woods - Blues tradition of explanation </w:t>
      </w:r>
    </w:p>
    <w:p w14:paraId="0917B5A4" w14:textId="082CFEDA" w:rsidR="00410518" w:rsidRPr="003223FF" w:rsidRDefault="00410518" w:rsidP="00410518">
      <w:r w:rsidRPr="003223FF">
        <w:t xml:space="preserve">Music and Climate </w:t>
      </w:r>
    </w:p>
    <w:p w14:paraId="6DA00308" w14:textId="14887F3E" w:rsidR="00410518" w:rsidRPr="003223FF" w:rsidRDefault="00410518" w:rsidP="003223FF">
      <w:pPr>
        <w:pStyle w:val="ListParagraph"/>
        <w:numPr>
          <w:ilvl w:val="0"/>
          <w:numId w:val="1"/>
        </w:numPr>
      </w:pPr>
      <w:r w:rsidRPr="003223FF">
        <w:t xml:space="preserve">How Music responds to the climate. How blues music forms from the historical conditions of Reconstruction Louisiana </w:t>
      </w:r>
      <w:r w:rsidR="003E155F" w:rsidRPr="003223FF">
        <w:t>25</w:t>
      </w:r>
    </w:p>
    <w:p w14:paraId="4969A712" w14:textId="4B7AD50A" w:rsidR="003E155F" w:rsidRPr="003223FF" w:rsidRDefault="003223FF" w:rsidP="003223FF">
      <w:pPr>
        <w:ind w:left="720"/>
      </w:pPr>
      <w:r w:rsidRPr="003223FF">
        <w:lastRenderedPageBreak/>
        <w:t>“</w:t>
      </w:r>
      <w:r w:rsidR="003E155F" w:rsidRPr="003223FF">
        <w:t>To ensure the autonomy of thought</w:t>
      </w:r>
      <w:r w:rsidRPr="003223FF">
        <w:t xml:space="preserve"> </w:t>
      </w:r>
      <w:r w:rsidR="003E155F" w:rsidRPr="003223FF">
        <w:t xml:space="preserve">and action </w:t>
      </w:r>
      <w:proofErr w:type="gramStart"/>
      <w:r w:rsidR="003E155F" w:rsidRPr="003223FF">
        <w:t>in the midst of</w:t>
      </w:r>
      <w:proofErr w:type="gramEnd"/>
      <w:r w:rsidR="003E155F" w:rsidRPr="003223FF">
        <w:t xml:space="preserve"> constant surveillance and violence, </w:t>
      </w:r>
      <w:proofErr w:type="spellStart"/>
      <w:r w:rsidR="003E155F" w:rsidRPr="003223FF">
        <w:t>Afiican</w:t>
      </w:r>
      <w:proofErr w:type="spellEnd"/>
      <w:r w:rsidR="003E155F" w:rsidRPr="003223FF">
        <w:t xml:space="preserve"> Ameri-</w:t>
      </w:r>
      <w:r w:rsidRPr="003223FF">
        <w:t xml:space="preserve"> </w:t>
      </w:r>
      <w:r w:rsidR="003E155F" w:rsidRPr="003223FF">
        <w:t>cans constructed a highly developed tradition of social interpretation. This</w:t>
      </w:r>
      <w:r w:rsidRPr="003223FF">
        <w:t xml:space="preserve"> </w:t>
      </w:r>
      <w:r w:rsidR="003E155F" w:rsidRPr="003223FF">
        <w:t xml:space="preserve">practice finds its origins in the secret societies prevalent during </w:t>
      </w:r>
      <w:proofErr w:type="spellStart"/>
      <w:r w:rsidR="003E155F" w:rsidRPr="003223FF">
        <w:t>rluu"ry</w:t>
      </w:r>
      <w:proofErr w:type="spellEnd"/>
      <w:r w:rsidR="003E155F" w:rsidRPr="003223FF">
        <w:t>. During</w:t>
      </w:r>
      <w:r w:rsidRPr="003223FF">
        <w:t xml:space="preserve"> </w:t>
      </w:r>
      <w:r w:rsidR="003E155F" w:rsidRPr="003223FF">
        <w:t xml:space="preserve">this period, African, Native American and European </w:t>
      </w:r>
      <w:proofErr w:type="spellStart"/>
      <w:r w:rsidR="003E155F" w:rsidRPr="003223FF">
        <w:t>inteliectual</w:t>
      </w:r>
      <w:proofErr w:type="spellEnd"/>
      <w:r w:rsidR="003E155F" w:rsidRPr="003223FF">
        <w:t xml:space="preserve"> </w:t>
      </w:r>
      <w:proofErr w:type="spellStart"/>
      <w:r w:rsidR="003E155F" w:rsidRPr="003223FF">
        <w:t>iraditions</w:t>
      </w:r>
      <w:proofErr w:type="spellEnd"/>
      <w:r w:rsidRPr="003223FF">
        <w:t xml:space="preserve"> </w:t>
      </w:r>
      <w:r w:rsidR="003E155F" w:rsidRPr="003223FF">
        <w:t>were forged in the crucible of the plantation South. what emerged was a</w:t>
      </w:r>
      <w:r w:rsidRPr="003223FF">
        <w:t xml:space="preserve"> </w:t>
      </w:r>
      <w:r w:rsidR="003E155F" w:rsidRPr="003223FF">
        <w:t>highly developed introspective and universalist system of social thought and</w:t>
      </w:r>
      <w:r w:rsidRPr="003223FF">
        <w:t xml:space="preserve"> </w:t>
      </w:r>
      <w:r w:rsidR="003E155F" w:rsidRPr="003223FF">
        <w:t xml:space="preserve">practice whose influence upon the modern world can never </w:t>
      </w:r>
      <w:proofErr w:type="gramStart"/>
      <w:r w:rsidR="003E155F" w:rsidRPr="003223FF">
        <w:t xml:space="preserve">be </w:t>
      </w:r>
      <w:r w:rsidRPr="003223FF">
        <w:t xml:space="preserve"> </w:t>
      </w:r>
      <w:r w:rsidR="003E155F" w:rsidRPr="003223FF">
        <w:t>underestimated</w:t>
      </w:r>
      <w:proofErr w:type="gramEnd"/>
      <w:r w:rsidR="003E155F" w:rsidRPr="003223FF">
        <w:t>.</w:t>
      </w:r>
      <w:r w:rsidRPr="003223FF">
        <w:t xml:space="preserve">” 29 </w:t>
      </w:r>
    </w:p>
    <w:p w14:paraId="7A717F43" w14:textId="401D43CD" w:rsidR="00410518" w:rsidRPr="003223FF" w:rsidRDefault="00410518" w:rsidP="003223FF">
      <w:pPr>
        <w:pStyle w:val="ListParagraph"/>
        <w:numPr>
          <w:ilvl w:val="0"/>
          <w:numId w:val="1"/>
        </w:numPr>
      </w:pPr>
      <w:r w:rsidRPr="003223FF">
        <w:t xml:space="preserve">How music creates climates by traveling across space - the African traditions </w:t>
      </w:r>
      <w:r w:rsidR="003223FF" w:rsidRPr="003223FF">
        <w:t>and literal instruments that create the climate of the blues by traveling across the Atlantic</w:t>
      </w:r>
    </w:p>
    <w:p w14:paraId="6F2C3628" w14:textId="5AACF658" w:rsidR="00410518" w:rsidRPr="003223FF" w:rsidRDefault="003223FF" w:rsidP="003223FF">
      <w:pPr>
        <w:ind w:left="720"/>
      </w:pPr>
      <w:r w:rsidRPr="003223FF">
        <w:t>“Several</w:t>
      </w:r>
      <w:r w:rsidRPr="003223FF">
        <w:t xml:space="preserve"> recent studies</w:t>
      </w:r>
      <w:r w:rsidRPr="003223FF">
        <w:t xml:space="preserve"> </w:t>
      </w:r>
      <w:r w:rsidRPr="003223FF">
        <w:t>have identified the continuation of numerous African vocal, instrumental' and</w:t>
      </w:r>
      <w:r w:rsidRPr="003223FF">
        <w:t xml:space="preserve"> </w:t>
      </w:r>
      <w:r w:rsidRPr="003223FF">
        <w:t>composition traditions in the blues. They have also noted the continuity of the</w:t>
      </w:r>
      <w:r w:rsidRPr="003223FF">
        <w:t xml:space="preserve"> </w:t>
      </w:r>
      <w:r w:rsidRPr="003223FF">
        <w:t>role of performers as educators. African string instruments range from the</w:t>
      </w:r>
      <w:r w:rsidRPr="003223FF">
        <w:t xml:space="preserve"> </w:t>
      </w:r>
      <w:r w:rsidRPr="003223FF">
        <w:t>one-string bow to the twenty-one-string kora. Furthermore, in various parts of</w:t>
      </w:r>
      <w:r w:rsidRPr="003223FF">
        <w:t xml:space="preserve"> </w:t>
      </w:r>
      <w:r w:rsidRPr="003223FF">
        <w:t xml:space="preserve">Africa, </w:t>
      </w:r>
      <w:proofErr w:type="spellStart"/>
      <w:r w:rsidRPr="003223FF">
        <w:t>giiots</w:t>
      </w:r>
      <w:proofErr w:type="spellEnd"/>
      <w:r w:rsidRPr="003223FF">
        <w:t>, musical families, and orchestras serve as historians, genealogists,</w:t>
      </w:r>
      <w:r w:rsidRPr="003223FF">
        <w:t xml:space="preserve"> </w:t>
      </w:r>
      <w:r w:rsidRPr="003223FF">
        <w:t>counselors, reporters, diplomats, and social, cultural, and economic innovators'</w:t>
      </w:r>
      <w:r w:rsidRPr="003223FF">
        <w:t xml:space="preserve"> </w:t>
      </w:r>
      <w:r w:rsidRPr="003223FF">
        <w:t xml:space="preserve">It was not a </w:t>
      </w:r>
      <w:proofErr w:type="spellStart"/>
      <w:r w:rsidRPr="003223FF">
        <w:t>greal</w:t>
      </w:r>
      <w:proofErr w:type="spellEnd"/>
      <w:r w:rsidRPr="003223FF">
        <w:t xml:space="preserve"> leap </w:t>
      </w:r>
      <w:r w:rsidRPr="003223FF">
        <w:t>from</w:t>
      </w:r>
      <w:r w:rsidRPr="003223FF">
        <w:t xml:space="preserve"> the stringed instruments of Africa to the diddly</w:t>
      </w:r>
      <w:r w:rsidRPr="003223FF">
        <w:t xml:space="preserve"> </w:t>
      </w:r>
      <w:proofErr w:type="spellStart"/>
      <w:r w:rsidRPr="003223FF">
        <w:t>bo</w:t>
      </w:r>
      <w:proofErr w:type="spellEnd"/>
      <w:r w:rsidRPr="003223FF">
        <w:t xml:space="preserve">, the violin, the </w:t>
      </w:r>
      <w:proofErr w:type="spellStart"/>
      <w:r w:rsidRPr="003223FF">
        <w:t>banio</w:t>
      </w:r>
      <w:proofErr w:type="spellEnd"/>
      <w:r w:rsidRPr="003223FF">
        <w:t>, and, later, the guitar in the Americas. Despite intense</w:t>
      </w:r>
      <w:r w:rsidRPr="003223FF">
        <w:t xml:space="preserve"> </w:t>
      </w:r>
      <w:r w:rsidRPr="003223FF">
        <w:t xml:space="preserve">efforts at suppression, </w:t>
      </w:r>
      <w:r w:rsidRPr="003223FF">
        <w:t>the African</w:t>
      </w:r>
      <w:r w:rsidRPr="003223FF">
        <w:t xml:space="preserve"> musical sensibility and scale were preserved:</w:t>
      </w:r>
      <w:r w:rsidRPr="003223FF">
        <w:t xml:space="preserve"> </w:t>
      </w:r>
      <w:r w:rsidR="00410518" w:rsidRPr="003223FF">
        <w:t>How music creates climates by traveling across time.</w:t>
      </w:r>
      <w:r w:rsidRPr="003223FF">
        <w:t>” 33-4</w:t>
      </w:r>
    </w:p>
    <w:p w14:paraId="4D98A253" w14:textId="76F9D654" w:rsidR="003223FF" w:rsidRPr="003223FF" w:rsidRDefault="00410518" w:rsidP="003223FF">
      <w:pPr>
        <w:pStyle w:val="ListParagraph"/>
        <w:numPr>
          <w:ilvl w:val="0"/>
          <w:numId w:val="1"/>
        </w:numPr>
      </w:pPr>
      <w:r w:rsidRPr="003223FF">
        <w:t>Rhythm as Social and Political Epistemology</w:t>
      </w:r>
      <w:r w:rsidR="003223FF" w:rsidRPr="003223FF">
        <w:t xml:space="preserve">: </w:t>
      </w:r>
      <w:r w:rsidRPr="003223FF">
        <w:t xml:space="preserve"> </w:t>
      </w:r>
      <w:r w:rsidR="003223FF" w:rsidRPr="003223FF">
        <w:t>How music becomes part of the narrative</w:t>
      </w:r>
      <w:r w:rsidR="003223FF" w:rsidRPr="003223FF">
        <w:t xml:space="preserve"> that define the culture of a climate and the climate of a </w:t>
      </w:r>
      <w:proofErr w:type="gramStart"/>
      <w:r w:rsidR="003223FF" w:rsidRPr="003223FF">
        <w:t xml:space="preserve">culture </w:t>
      </w:r>
      <w:r w:rsidR="003223FF" w:rsidRPr="003223FF">
        <w:t>.</w:t>
      </w:r>
      <w:proofErr w:type="gramEnd"/>
      <w:r w:rsidR="003223FF" w:rsidRPr="003223FF">
        <w:t xml:space="preserve"> Blues reflect and act upon the rhythms of life in the Plantation and the post-Plantation economies </w:t>
      </w:r>
    </w:p>
    <w:p w14:paraId="4457D2B7" w14:textId="22EE9DF8" w:rsidR="003223FF" w:rsidRPr="003223FF" w:rsidRDefault="003223FF" w:rsidP="003223FF">
      <w:pPr>
        <w:pStyle w:val="NormalWeb"/>
        <w:rPr>
          <w:rFonts w:asciiTheme="minorHAnsi" w:hAnsiTheme="minorHAnsi"/>
        </w:rPr>
      </w:pPr>
      <w:r w:rsidRPr="003223FF">
        <w:rPr>
          <w:rFonts w:asciiTheme="minorHAnsi" w:hAnsiTheme="minorHAnsi"/>
        </w:rPr>
        <w:t>This complex of languagel4r{r}</w:t>
      </w:r>
      <w:proofErr w:type="spellStart"/>
      <w:r w:rsidRPr="003223FF">
        <w:rPr>
          <w:rFonts w:asciiTheme="minorHAnsi" w:hAnsiTheme="minorHAnsi"/>
        </w:rPr>
        <w:t>ic</w:t>
      </w:r>
      <w:proofErr w:type="spellEnd"/>
      <w:r w:rsidRPr="003223FF">
        <w:rPr>
          <w:rFonts w:asciiTheme="minorHAnsi" w:hAnsiTheme="minorHAnsi"/>
        </w:rPr>
        <w:t xml:space="preserve"> and performance must be </w:t>
      </w:r>
      <w:proofErr w:type="gramStart"/>
      <w:r w:rsidRPr="003223FF">
        <w:rPr>
          <w:rFonts w:asciiTheme="minorHAnsi" w:hAnsiTheme="minorHAnsi"/>
        </w:rPr>
        <w:t>understood as a</w:t>
      </w:r>
      <w:r w:rsidRPr="003223FF">
        <w:rPr>
          <w:rFonts w:asciiTheme="minorHAnsi" w:hAnsiTheme="minorHAnsi"/>
        </w:rPr>
        <w:t xml:space="preserve"> </w:t>
      </w:r>
      <w:r w:rsidRPr="003223FF">
        <w:rPr>
          <w:rFonts w:asciiTheme="minorHAnsi" w:hAnsiTheme="minorHAnsi"/>
        </w:rPr>
        <w:t>whole</w:t>
      </w:r>
      <w:proofErr w:type="gramEnd"/>
      <w:r w:rsidRPr="003223FF">
        <w:rPr>
          <w:rFonts w:asciiTheme="minorHAnsi" w:hAnsiTheme="minorHAnsi"/>
        </w:rPr>
        <w:t xml:space="preserve">. Albert Murray has </w:t>
      </w:r>
      <w:r>
        <w:rPr>
          <w:rFonts w:asciiTheme="minorHAnsi" w:hAnsiTheme="minorHAnsi"/>
        </w:rPr>
        <w:t>taken</w:t>
      </w:r>
      <w:r w:rsidRPr="003223FF">
        <w:rPr>
          <w:rFonts w:asciiTheme="minorHAnsi" w:hAnsiTheme="minorHAnsi"/>
        </w:rPr>
        <w:t xml:space="preserve"> to task those who associate blues music and</w:t>
      </w:r>
      <w:r w:rsidRPr="003223FF">
        <w:rPr>
          <w:rFonts w:asciiTheme="minorHAnsi" w:hAnsiTheme="minorHAnsi"/>
        </w:rPr>
        <w:t xml:space="preserve"> </w:t>
      </w:r>
      <w:r w:rsidRPr="003223FF">
        <w:rPr>
          <w:rFonts w:asciiTheme="minorHAnsi" w:hAnsiTheme="minorHAnsi"/>
        </w:rPr>
        <w:t>lyrics with a state of emotional depression. Attempts to analyze the lyrics</w:t>
      </w:r>
      <w:r w:rsidRPr="003223FF">
        <w:rPr>
          <w:rFonts w:asciiTheme="minorHAnsi" w:hAnsiTheme="minorHAnsi"/>
        </w:rPr>
        <w:t xml:space="preserve"> </w:t>
      </w:r>
      <w:r w:rsidRPr="003223FF">
        <w:rPr>
          <w:rFonts w:asciiTheme="minorHAnsi" w:hAnsiTheme="minorHAnsi"/>
        </w:rPr>
        <w:t xml:space="preserve">separately as literature ultimately fail because meaning and abstraction in </w:t>
      </w:r>
      <w:proofErr w:type="gramStart"/>
      <w:r w:rsidRPr="003223FF">
        <w:rPr>
          <w:rFonts w:asciiTheme="minorHAnsi" w:hAnsiTheme="minorHAnsi"/>
        </w:rPr>
        <w:t xml:space="preserve">the </w:t>
      </w:r>
      <w:r w:rsidRPr="003223FF">
        <w:rPr>
          <w:rFonts w:asciiTheme="minorHAnsi" w:hAnsiTheme="minorHAnsi"/>
        </w:rPr>
        <w:t xml:space="preserve"> </w:t>
      </w:r>
      <w:r w:rsidRPr="003223FF">
        <w:rPr>
          <w:rFonts w:asciiTheme="minorHAnsi" w:hAnsiTheme="minorHAnsi"/>
        </w:rPr>
        <w:t>blues</w:t>
      </w:r>
      <w:proofErr w:type="gramEnd"/>
      <w:r w:rsidRPr="003223FF">
        <w:rPr>
          <w:rFonts w:asciiTheme="minorHAnsi" w:hAnsiTheme="minorHAnsi"/>
        </w:rPr>
        <w:t xml:space="preserve"> emerges from the simultaneous interaction between language, music,</w:t>
      </w:r>
      <w:r w:rsidRPr="003223FF">
        <w:rPr>
          <w:rFonts w:asciiTheme="minorHAnsi" w:hAnsiTheme="minorHAnsi"/>
        </w:rPr>
        <w:t xml:space="preserve"> </w:t>
      </w:r>
      <w:r w:rsidRPr="003223FF">
        <w:rPr>
          <w:rFonts w:asciiTheme="minorHAnsi" w:hAnsiTheme="minorHAnsi"/>
        </w:rPr>
        <w:t xml:space="preserve">and movement. </w:t>
      </w:r>
    </w:p>
    <w:p w14:paraId="0CE7DF2B" w14:textId="10000E0E" w:rsidR="003223FF" w:rsidRPr="003223FF" w:rsidRDefault="003223FF" w:rsidP="003223FF">
      <w:pPr>
        <w:pStyle w:val="NormalWeb"/>
        <w:ind w:left="720"/>
        <w:rPr>
          <w:rFonts w:asciiTheme="minorHAnsi" w:hAnsiTheme="minorHAnsi"/>
        </w:rPr>
      </w:pPr>
      <w:r w:rsidRPr="003223FF">
        <w:rPr>
          <w:rFonts w:asciiTheme="minorHAnsi" w:hAnsiTheme="minorHAnsi"/>
        </w:rPr>
        <w:t>Blues music is always an artful combination of incantation and percussion. It is not</w:t>
      </w:r>
      <w:r w:rsidRPr="003223FF">
        <w:rPr>
          <w:rFonts w:asciiTheme="minorHAnsi" w:hAnsiTheme="minorHAnsi"/>
        </w:rPr>
        <w:t xml:space="preserve"> </w:t>
      </w:r>
      <w:r w:rsidRPr="003223FF">
        <w:rPr>
          <w:rFonts w:asciiTheme="minorHAnsi" w:hAnsiTheme="minorHAnsi"/>
        </w:rPr>
        <w:t>always the song in the conventional sense of the word . . . The essential message</w:t>
      </w:r>
      <w:r w:rsidRPr="003223FF">
        <w:rPr>
          <w:rFonts w:asciiTheme="minorHAnsi" w:hAnsiTheme="minorHAnsi"/>
        </w:rPr>
        <w:t xml:space="preserve"> is </w:t>
      </w:r>
      <w:r w:rsidRPr="003223FF">
        <w:rPr>
          <w:rFonts w:asciiTheme="minorHAnsi" w:hAnsiTheme="minorHAnsi"/>
        </w:rPr>
        <w:t>usually conveyed by the music, whether vocal or instrumental . . . verbal statemen</w:t>
      </w:r>
      <w:r w:rsidRPr="003223FF">
        <w:rPr>
          <w:rFonts w:asciiTheme="minorHAnsi" w:hAnsiTheme="minorHAnsi"/>
        </w:rPr>
        <w:t xml:space="preserve">t </w:t>
      </w:r>
      <w:r w:rsidRPr="003223FF">
        <w:rPr>
          <w:rFonts w:asciiTheme="minorHAnsi" w:hAnsiTheme="minorHAnsi"/>
        </w:rPr>
        <w:t xml:space="preserve">can be contradicted and in effect canceled by any </w:t>
      </w:r>
      <w:proofErr w:type="spellStart"/>
      <w:r w:rsidRPr="003223FF">
        <w:rPr>
          <w:rFonts w:asciiTheme="minorHAnsi" w:hAnsiTheme="minorHAnsi"/>
        </w:rPr>
        <w:t>rnusical</w:t>
      </w:r>
      <w:proofErr w:type="spellEnd"/>
      <w:r w:rsidRPr="003223FF">
        <w:rPr>
          <w:rFonts w:asciiTheme="minorHAnsi" w:hAnsiTheme="minorHAnsi"/>
        </w:rPr>
        <w:t xml:space="preserve"> </w:t>
      </w:r>
      <w:proofErr w:type="gramStart"/>
      <w:r w:rsidRPr="003223FF">
        <w:rPr>
          <w:rFonts w:asciiTheme="minorHAnsi" w:hAnsiTheme="minorHAnsi"/>
        </w:rPr>
        <w:t>counter-statement</w:t>
      </w:r>
      <w:proofErr w:type="gramEnd"/>
      <w:r w:rsidRPr="003223FF">
        <w:rPr>
          <w:rFonts w:asciiTheme="minorHAnsi" w:hAnsiTheme="minorHAnsi"/>
        </w:rPr>
        <w:t xml:space="preserve">. If </w:t>
      </w:r>
      <w:proofErr w:type="gramStart"/>
      <w:r w:rsidRPr="003223FF">
        <w:rPr>
          <w:rFonts w:asciiTheme="minorHAnsi" w:hAnsiTheme="minorHAnsi"/>
        </w:rPr>
        <w:t xml:space="preserve">the </w:t>
      </w:r>
      <w:r w:rsidRPr="003223FF">
        <w:rPr>
          <w:rFonts w:asciiTheme="minorHAnsi" w:hAnsiTheme="minorHAnsi"/>
        </w:rPr>
        <w:t xml:space="preserve"> </w:t>
      </w:r>
      <w:proofErr w:type="spellStart"/>
      <w:r w:rsidRPr="003223FF">
        <w:rPr>
          <w:rFonts w:asciiTheme="minorHAnsi" w:hAnsiTheme="minorHAnsi"/>
        </w:rPr>
        <w:t>Iyrics</w:t>
      </w:r>
      <w:proofErr w:type="spellEnd"/>
      <w:proofErr w:type="gramEnd"/>
      <w:r w:rsidRPr="003223FF">
        <w:rPr>
          <w:rFonts w:asciiTheme="minorHAnsi" w:hAnsiTheme="minorHAnsi"/>
        </w:rPr>
        <w:t xml:space="preserve"> laments but the music mocks, that statement is not one of lamentation but</w:t>
      </w:r>
      <w:r w:rsidRPr="003223FF">
        <w:rPr>
          <w:rFonts w:asciiTheme="minorHAnsi" w:hAnsiTheme="minorHAnsi"/>
        </w:rPr>
        <w:t xml:space="preserve"> </w:t>
      </w:r>
      <w:r w:rsidRPr="003223FF">
        <w:rPr>
          <w:rFonts w:asciiTheme="minorHAnsi" w:hAnsiTheme="minorHAnsi"/>
        </w:rPr>
        <w:t>mockery . . . The words may bemoan the loss of a lover, but if the singer is also</w:t>
      </w:r>
      <w:r w:rsidRPr="003223FF">
        <w:rPr>
          <w:rFonts w:asciiTheme="minorHAnsi" w:hAnsiTheme="minorHAnsi"/>
        </w:rPr>
        <w:t xml:space="preserve"> </w:t>
      </w:r>
      <w:r w:rsidRPr="003223FF">
        <w:rPr>
          <w:rFonts w:asciiTheme="minorHAnsi" w:hAnsiTheme="minorHAnsi"/>
        </w:rPr>
        <w:t>involved with such choreographic gestures as finger popping, shoulder rocking, an</w:t>
      </w:r>
      <w:r w:rsidRPr="003223FF">
        <w:rPr>
          <w:rFonts w:asciiTheme="minorHAnsi" w:hAnsiTheme="minorHAnsi"/>
        </w:rPr>
        <w:t xml:space="preserve"> </w:t>
      </w:r>
      <w:r w:rsidRPr="003223FF">
        <w:rPr>
          <w:rFonts w:asciiTheme="minorHAnsi" w:hAnsiTheme="minorHAnsi"/>
        </w:rPr>
        <w:lastRenderedPageBreak/>
        <w:t xml:space="preserve">hip swinging all the while, the statement can hardly be considered a form </w:t>
      </w:r>
      <w:proofErr w:type="gramStart"/>
      <w:r w:rsidRPr="003223FF">
        <w:rPr>
          <w:rFonts w:asciiTheme="minorHAnsi" w:hAnsiTheme="minorHAnsi"/>
        </w:rPr>
        <w:t xml:space="preserve">of </w:t>
      </w:r>
      <w:r w:rsidRPr="003223FF">
        <w:rPr>
          <w:rFonts w:asciiTheme="minorHAnsi" w:hAnsiTheme="minorHAnsi"/>
        </w:rPr>
        <w:t xml:space="preserve"> </w:t>
      </w:r>
      <w:r w:rsidRPr="003223FF">
        <w:rPr>
          <w:rFonts w:asciiTheme="minorHAnsi" w:hAnsiTheme="minorHAnsi"/>
        </w:rPr>
        <w:t>bereavement</w:t>
      </w:r>
      <w:proofErr w:type="gramEnd"/>
      <w:r w:rsidRPr="003223FF">
        <w:rPr>
          <w:rFonts w:asciiTheme="minorHAnsi" w:hAnsiTheme="minorHAnsi"/>
        </w:rPr>
        <w:t xml:space="preserve">.2e </w:t>
      </w:r>
    </w:p>
    <w:p w14:paraId="36691FEE" w14:textId="6D27D765" w:rsidR="003223FF" w:rsidRPr="003223FF" w:rsidRDefault="003223FF" w:rsidP="003223FF">
      <w:pPr>
        <w:pStyle w:val="NormalWeb"/>
        <w:rPr>
          <w:rFonts w:asciiTheme="minorHAnsi" w:hAnsiTheme="minorHAnsi"/>
        </w:rPr>
      </w:pPr>
      <w:r w:rsidRPr="003223FF">
        <w:rPr>
          <w:rFonts w:asciiTheme="minorHAnsi" w:hAnsiTheme="minorHAnsi"/>
        </w:rPr>
        <w:t xml:space="preserve">Sidran attempted to link this "oral physicality" to the process of the </w:t>
      </w:r>
      <w:proofErr w:type="spellStart"/>
      <w:r w:rsidRPr="003223FF">
        <w:rPr>
          <w:rFonts w:asciiTheme="minorHAnsi" w:hAnsiTheme="minorHAnsi"/>
        </w:rPr>
        <w:t>construc-tion</w:t>
      </w:r>
      <w:proofErr w:type="spellEnd"/>
      <w:r w:rsidRPr="003223FF">
        <w:rPr>
          <w:rFonts w:asciiTheme="minorHAnsi" w:hAnsiTheme="minorHAnsi"/>
        </w:rPr>
        <w:t xml:space="preserve"> of individual and community identities: </w:t>
      </w:r>
    </w:p>
    <w:p w14:paraId="79FAC6D9" w14:textId="3C5CC144" w:rsidR="003223FF" w:rsidRPr="003223FF" w:rsidRDefault="003223FF" w:rsidP="003223FF">
      <w:pPr>
        <w:pStyle w:val="NormalWeb"/>
        <w:ind w:left="720"/>
        <w:rPr>
          <w:rFonts w:asciiTheme="minorHAnsi" w:hAnsiTheme="minorHAnsi"/>
        </w:rPr>
      </w:pPr>
      <w:r w:rsidRPr="003223FF">
        <w:rPr>
          <w:rFonts w:asciiTheme="minorHAnsi" w:hAnsiTheme="minorHAnsi"/>
        </w:rPr>
        <w:t>The essential nature of communication through rhythm is an unknown quantity due</w:t>
      </w:r>
      <w:r w:rsidRPr="003223FF">
        <w:rPr>
          <w:rFonts w:asciiTheme="minorHAnsi" w:hAnsiTheme="minorHAnsi"/>
        </w:rPr>
        <w:t xml:space="preserve"> </w:t>
      </w:r>
      <w:r w:rsidRPr="003223FF">
        <w:rPr>
          <w:rFonts w:asciiTheme="minorHAnsi" w:hAnsiTheme="minorHAnsi"/>
        </w:rPr>
        <w:t>primarily to a lack of interest on the part of Western science. Rhythm . . . is the</w:t>
      </w:r>
      <w:r w:rsidRPr="003223FF">
        <w:rPr>
          <w:rFonts w:asciiTheme="minorHAnsi" w:hAnsiTheme="minorHAnsi"/>
        </w:rPr>
        <w:t xml:space="preserve"> </w:t>
      </w:r>
      <w:r w:rsidRPr="003223FF">
        <w:rPr>
          <w:rFonts w:asciiTheme="minorHAnsi" w:hAnsiTheme="minorHAnsi"/>
        </w:rPr>
        <w:t>cultural catharsis Fanon has suggested is necessary to black culture ... it simul-</w:t>
      </w:r>
      <w:r w:rsidRPr="003223FF">
        <w:rPr>
          <w:rFonts w:asciiTheme="minorHAnsi" w:hAnsiTheme="minorHAnsi"/>
        </w:rPr>
        <w:t xml:space="preserve"> </w:t>
      </w:r>
      <w:proofErr w:type="spellStart"/>
      <w:r w:rsidRPr="003223FF">
        <w:rPr>
          <w:rFonts w:asciiTheme="minorHAnsi" w:hAnsiTheme="minorHAnsi"/>
        </w:rPr>
        <w:t>taneously</w:t>
      </w:r>
      <w:proofErr w:type="spellEnd"/>
      <w:r w:rsidRPr="003223FF">
        <w:rPr>
          <w:rFonts w:asciiTheme="minorHAnsi" w:hAnsiTheme="minorHAnsi"/>
        </w:rPr>
        <w:t xml:space="preserve"> asserts and preserves the oral ontology ... it is on this basis that black </w:t>
      </w:r>
    </w:p>
    <w:p w14:paraId="65B2A5F4" w14:textId="64A41C42" w:rsidR="003223FF" w:rsidRPr="003223FF" w:rsidRDefault="003223FF" w:rsidP="003223FF">
      <w:pPr>
        <w:pStyle w:val="NormalWeb"/>
        <w:rPr>
          <w:rFonts w:asciiTheme="minorHAnsi" w:hAnsiTheme="minorHAnsi"/>
        </w:rPr>
      </w:pPr>
      <w:r w:rsidRPr="003223FF">
        <w:rPr>
          <w:rFonts w:asciiTheme="minorHAnsi" w:hAnsiTheme="minorHAnsi"/>
        </w:rPr>
        <w:t>music can be seen ... as a source for black social organization ... to</w:t>
      </w:r>
      <w:r w:rsidRPr="003223FF">
        <w:rPr>
          <w:rFonts w:asciiTheme="minorHAnsi" w:hAnsiTheme="minorHAnsi"/>
        </w:rPr>
        <w:br/>
        <w:t xml:space="preserve">[According </w:t>
      </w:r>
      <w:proofErr w:type="spellStart"/>
      <w:r w:rsidRPr="003223FF">
        <w:rPr>
          <w:rFonts w:asciiTheme="minorHAnsi" w:hAnsiTheme="minorHAnsi"/>
        </w:rPr>
        <w:t>to</w:t>
      </w:r>
      <w:r w:rsidRPr="003223FF">
        <w:rPr>
          <w:rFonts w:asciiTheme="minorHAnsi" w:hAnsiTheme="minorHAnsi"/>
        </w:rPr>
        <w:t>Raymond</w:t>
      </w:r>
      <w:proofErr w:type="spellEnd"/>
      <w:r w:rsidRPr="003223FF">
        <w:rPr>
          <w:rFonts w:asciiTheme="minorHAnsi" w:hAnsiTheme="minorHAnsi"/>
        </w:rPr>
        <w:t xml:space="preserve"> Williams] "the process of communication is in fact the process of</w:t>
      </w:r>
      <w:r w:rsidRPr="003223FF">
        <w:rPr>
          <w:rFonts w:asciiTheme="minorHAnsi" w:hAnsiTheme="minorHAnsi"/>
        </w:rPr>
        <w:br/>
        <w:t xml:space="preserve">community. </w:t>
      </w:r>
    </w:p>
    <w:p w14:paraId="41677F15" w14:textId="77777777" w:rsidR="003223FF" w:rsidRPr="003223FF" w:rsidRDefault="003223FF" w:rsidP="00410518">
      <w:pPr>
        <w:ind w:firstLine="720"/>
      </w:pPr>
    </w:p>
    <w:p w14:paraId="5124CCDD" w14:textId="77777777" w:rsidR="00410518" w:rsidRPr="003223FF" w:rsidRDefault="00410518" w:rsidP="00410518">
      <w:pPr>
        <w:ind w:firstLine="720"/>
      </w:pPr>
    </w:p>
    <w:p w14:paraId="27F12174" w14:textId="77777777" w:rsidR="00EF64D5" w:rsidRPr="003223FF" w:rsidRDefault="00EF64D5"/>
    <w:sectPr w:rsidR="00EF64D5" w:rsidRPr="00322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ode">
    <w:altName w:val="Code"/>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855D94"/>
    <w:multiLevelType w:val="hybridMultilevel"/>
    <w:tmpl w:val="5F06E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3971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189"/>
    <w:rsid w:val="00011889"/>
    <w:rsid w:val="0004676F"/>
    <w:rsid w:val="000A2C4B"/>
    <w:rsid w:val="00134476"/>
    <w:rsid w:val="00197A67"/>
    <w:rsid w:val="001B189C"/>
    <w:rsid w:val="003223FF"/>
    <w:rsid w:val="003377E9"/>
    <w:rsid w:val="003E155F"/>
    <w:rsid w:val="00410518"/>
    <w:rsid w:val="00525804"/>
    <w:rsid w:val="0058431D"/>
    <w:rsid w:val="006F1489"/>
    <w:rsid w:val="007437B0"/>
    <w:rsid w:val="007C4B1C"/>
    <w:rsid w:val="007D6603"/>
    <w:rsid w:val="00873189"/>
    <w:rsid w:val="00B45256"/>
    <w:rsid w:val="00B879C8"/>
    <w:rsid w:val="00C8545C"/>
    <w:rsid w:val="00E67A96"/>
    <w:rsid w:val="00EF64D5"/>
    <w:rsid w:val="00F3423A"/>
    <w:rsid w:val="00F804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D13C6E0"/>
  <w15:chartTrackingRefBased/>
  <w15:docId w15:val="{82FDD193-FC99-4A45-8FD8-B58B737B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1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31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31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31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31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3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1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31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31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31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31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189"/>
    <w:rPr>
      <w:rFonts w:eastAsiaTheme="majorEastAsia" w:cstheme="majorBidi"/>
      <w:color w:val="272727" w:themeColor="text1" w:themeTint="D8"/>
    </w:rPr>
  </w:style>
  <w:style w:type="paragraph" w:styleId="Title">
    <w:name w:val="Title"/>
    <w:basedOn w:val="Normal"/>
    <w:next w:val="Normal"/>
    <w:link w:val="TitleChar"/>
    <w:uiPriority w:val="10"/>
    <w:qFormat/>
    <w:rsid w:val="00873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189"/>
    <w:pPr>
      <w:spacing w:before="160"/>
      <w:jc w:val="center"/>
    </w:pPr>
    <w:rPr>
      <w:i/>
      <w:iCs/>
      <w:color w:val="404040" w:themeColor="text1" w:themeTint="BF"/>
    </w:rPr>
  </w:style>
  <w:style w:type="character" w:customStyle="1" w:styleId="QuoteChar">
    <w:name w:val="Quote Char"/>
    <w:basedOn w:val="DefaultParagraphFont"/>
    <w:link w:val="Quote"/>
    <w:uiPriority w:val="29"/>
    <w:rsid w:val="00873189"/>
    <w:rPr>
      <w:i/>
      <w:iCs/>
      <w:color w:val="404040" w:themeColor="text1" w:themeTint="BF"/>
    </w:rPr>
  </w:style>
  <w:style w:type="paragraph" w:styleId="ListParagraph">
    <w:name w:val="List Paragraph"/>
    <w:basedOn w:val="Normal"/>
    <w:uiPriority w:val="34"/>
    <w:qFormat/>
    <w:rsid w:val="00873189"/>
    <w:pPr>
      <w:ind w:left="720"/>
      <w:contextualSpacing/>
    </w:pPr>
  </w:style>
  <w:style w:type="character" w:styleId="IntenseEmphasis">
    <w:name w:val="Intense Emphasis"/>
    <w:basedOn w:val="DefaultParagraphFont"/>
    <w:uiPriority w:val="21"/>
    <w:qFormat/>
    <w:rsid w:val="00873189"/>
    <w:rPr>
      <w:i/>
      <w:iCs/>
      <w:color w:val="0F4761" w:themeColor="accent1" w:themeShade="BF"/>
    </w:rPr>
  </w:style>
  <w:style w:type="paragraph" w:styleId="IntenseQuote">
    <w:name w:val="Intense Quote"/>
    <w:basedOn w:val="Normal"/>
    <w:next w:val="Normal"/>
    <w:link w:val="IntenseQuoteChar"/>
    <w:uiPriority w:val="30"/>
    <w:qFormat/>
    <w:rsid w:val="008731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189"/>
    <w:rPr>
      <w:i/>
      <w:iCs/>
      <w:color w:val="0F4761" w:themeColor="accent1" w:themeShade="BF"/>
    </w:rPr>
  </w:style>
  <w:style w:type="character" w:styleId="IntenseReference">
    <w:name w:val="Intense Reference"/>
    <w:basedOn w:val="DefaultParagraphFont"/>
    <w:uiPriority w:val="32"/>
    <w:qFormat/>
    <w:rsid w:val="00873189"/>
    <w:rPr>
      <w:b/>
      <w:bCs/>
      <w:smallCaps/>
      <w:color w:val="0F4761" w:themeColor="accent1" w:themeShade="BF"/>
      <w:spacing w:val="5"/>
    </w:rPr>
  </w:style>
  <w:style w:type="character" w:customStyle="1" w:styleId="bold-text">
    <w:name w:val="bold-text"/>
    <w:basedOn w:val="DefaultParagraphFont"/>
    <w:rsid w:val="00873189"/>
  </w:style>
  <w:style w:type="paragraph" w:customStyle="1" w:styleId="Default">
    <w:name w:val="Default"/>
    <w:rsid w:val="006F1489"/>
    <w:pPr>
      <w:autoSpaceDE w:val="0"/>
      <w:autoSpaceDN w:val="0"/>
      <w:adjustRightInd w:val="0"/>
      <w:spacing w:after="0" w:line="240" w:lineRule="auto"/>
    </w:pPr>
    <w:rPr>
      <w:rFonts w:ascii="Code" w:hAnsi="Code" w:cs="Code"/>
      <w:color w:val="000000"/>
      <w:kern w:val="0"/>
    </w:rPr>
  </w:style>
  <w:style w:type="paragraph" w:styleId="NormalWeb">
    <w:name w:val="Normal (Web)"/>
    <w:basedOn w:val="Normal"/>
    <w:uiPriority w:val="99"/>
    <w:unhideWhenUsed/>
    <w:rsid w:val="003E155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112302">
      <w:bodyDiv w:val="1"/>
      <w:marLeft w:val="0"/>
      <w:marRight w:val="0"/>
      <w:marTop w:val="0"/>
      <w:marBottom w:val="0"/>
      <w:divBdr>
        <w:top w:val="none" w:sz="0" w:space="0" w:color="auto"/>
        <w:left w:val="none" w:sz="0" w:space="0" w:color="auto"/>
        <w:bottom w:val="none" w:sz="0" w:space="0" w:color="auto"/>
        <w:right w:val="none" w:sz="0" w:space="0" w:color="auto"/>
      </w:divBdr>
      <w:divsChild>
        <w:div w:id="289214179">
          <w:marLeft w:val="0"/>
          <w:marRight w:val="0"/>
          <w:marTop w:val="0"/>
          <w:marBottom w:val="0"/>
          <w:divBdr>
            <w:top w:val="none" w:sz="0" w:space="0" w:color="auto"/>
            <w:left w:val="none" w:sz="0" w:space="0" w:color="auto"/>
            <w:bottom w:val="none" w:sz="0" w:space="0" w:color="auto"/>
            <w:right w:val="none" w:sz="0" w:space="0" w:color="auto"/>
          </w:divBdr>
          <w:divsChild>
            <w:div w:id="1177574140">
              <w:marLeft w:val="0"/>
              <w:marRight w:val="0"/>
              <w:marTop w:val="0"/>
              <w:marBottom w:val="0"/>
              <w:divBdr>
                <w:top w:val="none" w:sz="0" w:space="0" w:color="auto"/>
                <w:left w:val="none" w:sz="0" w:space="0" w:color="auto"/>
                <w:bottom w:val="none" w:sz="0" w:space="0" w:color="auto"/>
                <w:right w:val="none" w:sz="0" w:space="0" w:color="auto"/>
              </w:divBdr>
              <w:divsChild>
                <w:div w:id="279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6848">
      <w:bodyDiv w:val="1"/>
      <w:marLeft w:val="0"/>
      <w:marRight w:val="0"/>
      <w:marTop w:val="0"/>
      <w:marBottom w:val="0"/>
      <w:divBdr>
        <w:top w:val="none" w:sz="0" w:space="0" w:color="auto"/>
        <w:left w:val="none" w:sz="0" w:space="0" w:color="auto"/>
        <w:bottom w:val="none" w:sz="0" w:space="0" w:color="auto"/>
        <w:right w:val="none" w:sz="0" w:space="0" w:color="auto"/>
      </w:divBdr>
      <w:divsChild>
        <w:div w:id="1558740869">
          <w:marLeft w:val="0"/>
          <w:marRight w:val="0"/>
          <w:marTop w:val="0"/>
          <w:marBottom w:val="48"/>
          <w:divBdr>
            <w:top w:val="none" w:sz="0" w:space="0" w:color="auto"/>
            <w:left w:val="none" w:sz="0" w:space="0" w:color="auto"/>
            <w:bottom w:val="none" w:sz="0" w:space="0" w:color="auto"/>
            <w:right w:val="none" w:sz="0" w:space="0" w:color="auto"/>
          </w:divBdr>
          <w:divsChild>
            <w:div w:id="334458333">
              <w:marLeft w:val="0"/>
              <w:marRight w:val="0"/>
              <w:marTop w:val="0"/>
              <w:marBottom w:val="0"/>
              <w:divBdr>
                <w:top w:val="none" w:sz="0" w:space="0" w:color="auto"/>
                <w:left w:val="none" w:sz="0" w:space="0" w:color="auto"/>
                <w:bottom w:val="none" w:sz="0" w:space="0" w:color="auto"/>
                <w:right w:val="none" w:sz="0" w:space="0" w:color="auto"/>
              </w:divBdr>
              <w:divsChild>
                <w:div w:id="408043632">
                  <w:marLeft w:val="0"/>
                  <w:marRight w:val="0"/>
                  <w:marTop w:val="0"/>
                  <w:marBottom w:val="0"/>
                  <w:divBdr>
                    <w:top w:val="none" w:sz="0" w:space="0" w:color="auto"/>
                    <w:left w:val="none" w:sz="0" w:space="0" w:color="auto"/>
                    <w:bottom w:val="none" w:sz="0" w:space="0" w:color="auto"/>
                    <w:right w:val="none" w:sz="0" w:space="0" w:color="auto"/>
                  </w:divBdr>
                  <w:divsChild>
                    <w:div w:id="521090082">
                      <w:marLeft w:val="0"/>
                      <w:marRight w:val="0"/>
                      <w:marTop w:val="0"/>
                      <w:marBottom w:val="0"/>
                      <w:divBdr>
                        <w:top w:val="none" w:sz="0" w:space="0" w:color="auto"/>
                        <w:left w:val="none" w:sz="0" w:space="0" w:color="auto"/>
                        <w:bottom w:val="none" w:sz="0" w:space="0" w:color="auto"/>
                        <w:right w:val="none" w:sz="0" w:space="0" w:color="auto"/>
                      </w:divBdr>
                      <w:divsChild>
                        <w:div w:id="1771391008">
                          <w:marLeft w:val="0"/>
                          <w:marRight w:val="0"/>
                          <w:marTop w:val="0"/>
                          <w:marBottom w:val="0"/>
                          <w:divBdr>
                            <w:top w:val="none" w:sz="0" w:space="0" w:color="auto"/>
                            <w:left w:val="none" w:sz="0" w:space="0" w:color="auto"/>
                            <w:bottom w:val="none" w:sz="0" w:space="0" w:color="auto"/>
                            <w:right w:val="none" w:sz="0" w:space="0" w:color="auto"/>
                          </w:divBdr>
                        </w:div>
                      </w:divsChild>
                    </w:div>
                    <w:div w:id="1599368032">
                      <w:marLeft w:val="0"/>
                      <w:marRight w:val="0"/>
                      <w:marTop w:val="0"/>
                      <w:marBottom w:val="0"/>
                      <w:divBdr>
                        <w:top w:val="none" w:sz="0" w:space="0" w:color="auto"/>
                        <w:left w:val="none" w:sz="0" w:space="0" w:color="auto"/>
                        <w:bottom w:val="none" w:sz="0" w:space="0" w:color="auto"/>
                        <w:right w:val="none" w:sz="0" w:space="0" w:color="auto"/>
                      </w:divBdr>
                      <w:divsChild>
                        <w:div w:id="646907773">
                          <w:marLeft w:val="0"/>
                          <w:marRight w:val="0"/>
                          <w:marTop w:val="0"/>
                          <w:marBottom w:val="0"/>
                          <w:divBdr>
                            <w:top w:val="none" w:sz="0" w:space="0" w:color="auto"/>
                            <w:left w:val="none" w:sz="0" w:space="0" w:color="auto"/>
                            <w:bottom w:val="none" w:sz="0" w:space="0" w:color="auto"/>
                            <w:right w:val="none" w:sz="0" w:space="0" w:color="auto"/>
                          </w:divBdr>
                        </w:div>
                      </w:divsChild>
                    </w:div>
                    <w:div w:id="1648121031">
                      <w:marLeft w:val="0"/>
                      <w:marRight w:val="0"/>
                      <w:marTop w:val="0"/>
                      <w:marBottom w:val="0"/>
                      <w:divBdr>
                        <w:top w:val="none" w:sz="0" w:space="0" w:color="auto"/>
                        <w:left w:val="none" w:sz="0" w:space="0" w:color="auto"/>
                        <w:bottom w:val="none" w:sz="0" w:space="0" w:color="auto"/>
                        <w:right w:val="none" w:sz="0" w:space="0" w:color="auto"/>
                      </w:divBdr>
                      <w:divsChild>
                        <w:div w:id="1987198809">
                          <w:marLeft w:val="0"/>
                          <w:marRight w:val="0"/>
                          <w:marTop w:val="0"/>
                          <w:marBottom w:val="0"/>
                          <w:divBdr>
                            <w:top w:val="none" w:sz="0" w:space="0" w:color="auto"/>
                            <w:left w:val="none" w:sz="0" w:space="0" w:color="auto"/>
                            <w:bottom w:val="none" w:sz="0" w:space="0" w:color="auto"/>
                            <w:right w:val="none" w:sz="0" w:space="0" w:color="auto"/>
                          </w:divBdr>
                        </w:div>
                      </w:divsChild>
                    </w:div>
                    <w:div w:id="1918786061">
                      <w:marLeft w:val="0"/>
                      <w:marRight w:val="0"/>
                      <w:marTop w:val="0"/>
                      <w:marBottom w:val="0"/>
                      <w:divBdr>
                        <w:top w:val="none" w:sz="0" w:space="0" w:color="auto"/>
                        <w:left w:val="none" w:sz="0" w:space="0" w:color="auto"/>
                        <w:bottom w:val="none" w:sz="0" w:space="0" w:color="auto"/>
                        <w:right w:val="none" w:sz="0" w:space="0" w:color="auto"/>
                      </w:divBdr>
                      <w:divsChild>
                        <w:div w:id="2034723070">
                          <w:marLeft w:val="0"/>
                          <w:marRight w:val="0"/>
                          <w:marTop w:val="0"/>
                          <w:marBottom w:val="0"/>
                          <w:divBdr>
                            <w:top w:val="none" w:sz="0" w:space="0" w:color="auto"/>
                            <w:left w:val="none" w:sz="0" w:space="0" w:color="auto"/>
                            <w:bottom w:val="none" w:sz="0" w:space="0" w:color="auto"/>
                            <w:right w:val="none" w:sz="0" w:space="0" w:color="auto"/>
                          </w:divBdr>
                        </w:div>
                      </w:divsChild>
                    </w:div>
                    <w:div w:id="1782186550">
                      <w:marLeft w:val="0"/>
                      <w:marRight w:val="0"/>
                      <w:marTop w:val="0"/>
                      <w:marBottom w:val="0"/>
                      <w:divBdr>
                        <w:top w:val="none" w:sz="0" w:space="0" w:color="auto"/>
                        <w:left w:val="none" w:sz="0" w:space="0" w:color="auto"/>
                        <w:bottom w:val="none" w:sz="0" w:space="0" w:color="auto"/>
                        <w:right w:val="none" w:sz="0" w:space="0" w:color="auto"/>
                      </w:divBdr>
                      <w:divsChild>
                        <w:div w:id="1490748676">
                          <w:marLeft w:val="0"/>
                          <w:marRight w:val="0"/>
                          <w:marTop w:val="0"/>
                          <w:marBottom w:val="0"/>
                          <w:divBdr>
                            <w:top w:val="none" w:sz="0" w:space="0" w:color="auto"/>
                            <w:left w:val="none" w:sz="0" w:space="0" w:color="auto"/>
                            <w:bottom w:val="none" w:sz="0" w:space="0" w:color="auto"/>
                            <w:right w:val="none" w:sz="0" w:space="0" w:color="auto"/>
                          </w:divBdr>
                        </w:div>
                      </w:divsChild>
                    </w:div>
                    <w:div w:id="1035735528">
                      <w:marLeft w:val="0"/>
                      <w:marRight w:val="0"/>
                      <w:marTop w:val="0"/>
                      <w:marBottom w:val="0"/>
                      <w:divBdr>
                        <w:top w:val="none" w:sz="0" w:space="0" w:color="auto"/>
                        <w:left w:val="none" w:sz="0" w:space="0" w:color="auto"/>
                        <w:bottom w:val="none" w:sz="0" w:space="0" w:color="auto"/>
                        <w:right w:val="none" w:sz="0" w:space="0" w:color="auto"/>
                      </w:divBdr>
                      <w:divsChild>
                        <w:div w:id="1433479636">
                          <w:marLeft w:val="0"/>
                          <w:marRight w:val="0"/>
                          <w:marTop w:val="0"/>
                          <w:marBottom w:val="0"/>
                          <w:divBdr>
                            <w:top w:val="none" w:sz="0" w:space="0" w:color="auto"/>
                            <w:left w:val="none" w:sz="0" w:space="0" w:color="auto"/>
                            <w:bottom w:val="none" w:sz="0" w:space="0" w:color="auto"/>
                            <w:right w:val="none" w:sz="0" w:space="0" w:color="auto"/>
                          </w:divBdr>
                        </w:div>
                      </w:divsChild>
                    </w:div>
                    <w:div w:id="2059547641">
                      <w:marLeft w:val="0"/>
                      <w:marRight w:val="0"/>
                      <w:marTop w:val="0"/>
                      <w:marBottom w:val="0"/>
                      <w:divBdr>
                        <w:top w:val="none" w:sz="0" w:space="0" w:color="auto"/>
                        <w:left w:val="none" w:sz="0" w:space="0" w:color="auto"/>
                        <w:bottom w:val="none" w:sz="0" w:space="0" w:color="auto"/>
                        <w:right w:val="none" w:sz="0" w:space="0" w:color="auto"/>
                      </w:divBdr>
                      <w:divsChild>
                        <w:div w:id="1981881930">
                          <w:marLeft w:val="0"/>
                          <w:marRight w:val="0"/>
                          <w:marTop w:val="0"/>
                          <w:marBottom w:val="0"/>
                          <w:divBdr>
                            <w:top w:val="none" w:sz="0" w:space="0" w:color="auto"/>
                            <w:left w:val="none" w:sz="0" w:space="0" w:color="auto"/>
                            <w:bottom w:val="none" w:sz="0" w:space="0" w:color="auto"/>
                            <w:right w:val="none" w:sz="0" w:space="0" w:color="auto"/>
                          </w:divBdr>
                        </w:div>
                      </w:divsChild>
                    </w:div>
                    <w:div w:id="1986353962">
                      <w:marLeft w:val="0"/>
                      <w:marRight w:val="0"/>
                      <w:marTop w:val="0"/>
                      <w:marBottom w:val="0"/>
                      <w:divBdr>
                        <w:top w:val="none" w:sz="0" w:space="0" w:color="auto"/>
                        <w:left w:val="none" w:sz="0" w:space="0" w:color="auto"/>
                        <w:bottom w:val="none" w:sz="0" w:space="0" w:color="auto"/>
                        <w:right w:val="none" w:sz="0" w:space="0" w:color="auto"/>
                      </w:divBdr>
                      <w:divsChild>
                        <w:div w:id="1735932928">
                          <w:marLeft w:val="0"/>
                          <w:marRight w:val="0"/>
                          <w:marTop w:val="0"/>
                          <w:marBottom w:val="0"/>
                          <w:divBdr>
                            <w:top w:val="none" w:sz="0" w:space="0" w:color="auto"/>
                            <w:left w:val="none" w:sz="0" w:space="0" w:color="auto"/>
                            <w:bottom w:val="none" w:sz="0" w:space="0" w:color="auto"/>
                            <w:right w:val="none" w:sz="0" w:space="0" w:color="auto"/>
                          </w:divBdr>
                        </w:div>
                      </w:divsChild>
                    </w:div>
                    <w:div w:id="1638339914">
                      <w:marLeft w:val="0"/>
                      <w:marRight w:val="0"/>
                      <w:marTop w:val="0"/>
                      <w:marBottom w:val="0"/>
                      <w:divBdr>
                        <w:top w:val="none" w:sz="0" w:space="0" w:color="auto"/>
                        <w:left w:val="none" w:sz="0" w:space="0" w:color="auto"/>
                        <w:bottom w:val="none" w:sz="0" w:space="0" w:color="auto"/>
                        <w:right w:val="none" w:sz="0" w:space="0" w:color="auto"/>
                      </w:divBdr>
                      <w:divsChild>
                        <w:div w:id="174463591">
                          <w:marLeft w:val="0"/>
                          <w:marRight w:val="0"/>
                          <w:marTop w:val="0"/>
                          <w:marBottom w:val="0"/>
                          <w:divBdr>
                            <w:top w:val="none" w:sz="0" w:space="0" w:color="auto"/>
                            <w:left w:val="none" w:sz="0" w:space="0" w:color="auto"/>
                            <w:bottom w:val="none" w:sz="0" w:space="0" w:color="auto"/>
                            <w:right w:val="none" w:sz="0" w:space="0" w:color="auto"/>
                          </w:divBdr>
                        </w:div>
                      </w:divsChild>
                    </w:div>
                    <w:div w:id="1954554537">
                      <w:marLeft w:val="0"/>
                      <w:marRight w:val="0"/>
                      <w:marTop w:val="0"/>
                      <w:marBottom w:val="0"/>
                      <w:divBdr>
                        <w:top w:val="none" w:sz="0" w:space="0" w:color="auto"/>
                        <w:left w:val="none" w:sz="0" w:space="0" w:color="auto"/>
                        <w:bottom w:val="none" w:sz="0" w:space="0" w:color="auto"/>
                        <w:right w:val="none" w:sz="0" w:space="0" w:color="auto"/>
                      </w:divBdr>
                      <w:divsChild>
                        <w:div w:id="1465731006">
                          <w:marLeft w:val="0"/>
                          <w:marRight w:val="0"/>
                          <w:marTop w:val="0"/>
                          <w:marBottom w:val="0"/>
                          <w:divBdr>
                            <w:top w:val="none" w:sz="0" w:space="0" w:color="auto"/>
                            <w:left w:val="none" w:sz="0" w:space="0" w:color="auto"/>
                            <w:bottom w:val="none" w:sz="0" w:space="0" w:color="auto"/>
                            <w:right w:val="none" w:sz="0" w:space="0" w:color="auto"/>
                          </w:divBdr>
                        </w:div>
                      </w:divsChild>
                    </w:div>
                    <w:div w:id="1817451899">
                      <w:marLeft w:val="0"/>
                      <w:marRight w:val="0"/>
                      <w:marTop w:val="0"/>
                      <w:marBottom w:val="0"/>
                      <w:divBdr>
                        <w:top w:val="none" w:sz="0" w:space="0" w:color="auto"/>
                        <w:left w:val="none" w:sz="0" w:space="0" w:color="auto"/>
                        <w:bottom w:val="none" w:sz="0" w:space="0" w:color="auto"/>
                        <w:right w:val="none" w:sz="0" w:space="0" w:color="auto"/>
                      </w:divBdr>
                      <w:divsChild>
                        <w:div w:id="98319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5797">
          <w:marLeft w:val="0"/>
          <w:marRight w:val="0"/>
          <w:marTop w:val="0"/>
          <w:marBottom w:val="48"/>
          <w:divBdr>
            <w:top w:val="none" w:sz="0" w:space="0" w:color="auto"/>
            <w:left w:val="none" w:sz="0" w:space="0" w:color="auto"/>
            <w:bottom w:val="none" w:sz="0" w:space="0" w:color="auto"/>
            <w:right w:val="none" w:sz="0" w:space="0" w:color="auto"/>
          </w:divBdr>
          <w:divsChild>
            <w:div w:id="1369723107">
              <w:marLeft w:val="0"/>
              <w:marRight w:val="0"/>
              <w:marTop w:val="0"/>
              <w:marBottom w:val="0"/>
              <w:divBdr>
                <w:top w:val="none" w:sz="0" w:space="0" w:color="auto"/>
                <w:left w:val="none" w:sz="0" w:space="0" w:color="auto"/>
                <w:bottom w:val="none" w:sz="0" w:space="0" w:color="auto"/>
                <w:right w:val="none" w:sz="0" w:space="0" w:color="auto"/>
              </w:divBdr>
            </w:div>
            <w:div w:id="371080201">
              <w:marLeft w:val="0"/>
              <w:marRight w:val="0"/>
              <w:marTop w:val="0"/>
              <w:marBottom w:val="0"/>
              <w:divBdr>
                <w:top w:val="none" w:sz="0" w:space="0" w:color="auto"/>
                <w:left w:val="none" w:sz="0" w:space="0" w:color="auto"/>
                <w:bottom w:val="none" w:sz="0" w:space="0" w:color="auto"/>
                <w:right w:val="none" w:sz="0" w:space="0" w:color="auto"/>
              </w:divBdr>
              <w:divsChild>
                <w:div w:id="543371011">
                  <w:marLeft w:val="0"/>
                  <w:marRight w:val="0"/>
                  <w:marTop w:val="0"/>
                  <w:marBottom w:val="0"/>
                  <w:divBdr>
                    <w:top w:val="none" w:sz="0" w:space="0" w:color="auto"/>
                    <w:left w:val="none" w:sz="0" w:space="0" w:color="auto"/>
                    <w:bottom w:val="none" w:sz="0" w:space="0" w:color="auto"/>
                    <w:right w:val="none" w:sz="0" w:space="0" w:color="auto"/>
                  </w:divBdr>
                  <w:divsChild>
                    <w:div w:id="1387529541">
                      <w:marLeft w:val="0"/>
                      <w:marRight w:val="0"/>
                      <w:marTop w:val="0"/>
                      <w:marBottom w:val="0"/>
                      <w:divBdr>
                        <w:top w:val="none" w:sz="0" w:space="0" w:color="auto"/>
                        <w:left w:val="none" w:sz="0" w:space="0" w:color="auto"/>
                        <w:bottom w:val="none" w:sz="0" w:space="0" w:color="auto"/>
                        <w:right w:val="none" w:sz="0" w:space="0" w:color="auto"/>
                      </w:divBdr>
                      <w:divsChild>
                        <w:div w:id="89011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885014">
      <w:bodyDiv w:val="1"/>
      <w:marLeft w:val="0"/>
      <w:marRight w:val="0"/>
      <w:marTop w:val="0"/>
      <w:marBottom w:val="0"/>
      <w:divBdr>
        <w:top w:val="none" w:sz="0" w:space="0" w:color="auto"/>
        <w:left w:val="none" w:sz="0" w:space="0" w:color="auto"/>
        <w:bottom w:val="none" w:sz="0" w:space="0" w:color="auto"/>
        <w:right w:val="none" w:sz="0" w:space="0" w:color="auto"/>
      </w:divBdr>
      <w:divsChild>
        <w:div w:id="1059014610">
          <w:marLeft w:val="0"/>
          <w:marRight w:val="0"/>
          <w:marTop w:val="0"/>
          <w:marBottom w:val="0"/>
          <w:divBdr>
            <w:top w:val="none" w:sz="0" w:space="0" w:color="auto"/>
            <w:left w:val="none" w:sz="0" w:space="0" w:color="auto"/>
            <w:bottom w:val="none" w:sz="0" w:space="0" w:color="auto"/>
            <w:right w:val="none" w:sz="0" w:space="0" w:color="auto"/>
          </w:divBdr>
          <w:divsChild>
            <w:div w:id="1513446495">
              <w:marLeft w:val="0"/>
              <w:marRight w:val="0"/>
              <w:marTop w:val="0"/>
              <w:marBottom w:val="0"/>
              <w:divBdr>
                <w:top w:val="none" w:sz="0" w:space="0" w:color="auto"/>
                <w:left w:val="none" w:sz="0" w:space="0" w:color="auto"/>
                <w:bottom w:val="none" w:sz="0" w:space="0" w:color="auto"/>
                <w:right w:val="none" w:sz="0" w:space="0" w:color="auto"/>
              </w:divBdr>
              <w:divsChild>
                <w:div w:id="1075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 Azfar</dc:creator>
  <cp:keywords/>
  <dc:description/>
  <cp:lastModifiedBy>Farid Azfar</cp:lastModifiedBy>
  <cp:revision>2</cp:revision>
  <dcterms:created xsi:type="dcterms:W3CDTF">2025-04-24T22:10:00Z</dcterms:created>
  <dcterms:modified xsi:type="dcterms:W3CDTF">2025-04-24T22:10:00Z</dcterms:modified>
</cp:coreProperties>
</file>